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F" w:rsidRPr="008926AF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6"/>
          <w:szCs w:val="16"/>
        </w:rPr>
      </w:pPr>
      <w:r w:rsidRPr="008926AF">
        <w:rPr>
          <w:rFonts w:ascii="Verdana" w:hAnsi="Verdana"/>
          <w:sz w:val="16"/>
          <w:szCs w:val="16"/>
        </w:rPr>
        <w:t>Załącznik nr 2</w:t>
      </w:r>
    </w:p>
    <w:p w:rsidR="002B2ACF" w:rsidRPr="008926AF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6"/>
          <w:szCs w:val="16"/>
        </w:rPr>
      </w:pPr>
      <w:r w:rsidRPr="008926AF">
        <w:rPr>
          <w:rFonts w:ascii="Verdana" w:hAnsi="Verdana"/>
          <w:sz w:val="16"/>
          <w:szCs w:val="16"/>
        </w:rPr>
        <w:t xml:space="preserve">do uchwały nr </w:t>
      </w:r>
      <w:r w:rsidR="00387B73" w:rsidRPr="008926AF">
        <w:rPr>
          <w:rFonts w:ascii="Verdana" w:hAnsi="Verdana"/>
          <w:sz w:val="16"/>
          <w:szCs w:val="16"/>
        </w:rPr>
        <w:t xml:space="preserve"> XIX/169/2020</w:t>
      </w:r>
    </w:p>
    <w:p w:rsidR="002B2ACF" w:rsidRPr="008926AF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6"/>
          <w:szCs w:val="16"/>
        </w:rPr>
      </w:pPr>
      <w:r w:rsidRPr="008926AF">
        <w:rPr>
          <w:rFonts w:ascii="Verdana" w:hAnsi="Verdana"/>
          <w:sz w:val="16"/>
          <w:szCs w:val="16"/>
        </w:rPr>
        <w:t xml:space="preserve">Rady Powiatu Wielickiego </w:t>
      </w:r>
      <w:r w:rsidRPr="008926AF">
        <w:rPr>
          <w:rFonts w:ascii="Verdana" w:hAnsi="Verdana"/>
          <w:sz w:val="16"/>
          <w:szCs w:val="16"/>
        </w:rPr>
        <w:br/>
        <w:t xml:space="preserve">z dnia </w:t>
      </w:r>
      <w:r w:rsidR="00387B73" w:rsidRPr="008926AF">
        <w:rPr>
          <w:rFonts w:ascii="Verdana" w:hAnsi="Verdana"/>
          <w:sz w:val="16"/>
          <w:szCs w:val="16"/>
        </w:rPr>
        <w:t>30 listopada 2020 r.</w:t>
      </w:r>
    </w:p>
    <w:p w:rsidR="008926AF" w:rsidRPr="008926AF" w:rsidRDefault="008926AF" w:rsidP="008926AF">
      <w:pPr>
        <w:spacing w:after="0"/>
        <w:ind w:left="5529" w:firstLine="1551"/>
        <w:jc w:val="both"/>
        <w:rPr>
          <w:rFonts w:ascii="Verdana" w:hAnsi="Verdana"/>
          <w:sz w:val="16"/>
          <w:szCs w:val="16"/>
        </w:rPr>
      </w:pPr>
    </w:p>
    <w:p w:rsidR="008926AF" w:rsidRPr="008926AF" w:rsidRDefault="008926AF" w:rsidP="008926AF">
      <w:pPr>
        <w:spacing w:after="0"/>
        <w:ind w:left="5529" w:firstLine="1551"/>
        <w:jc w:val="both"/>
        <w:rPr>
          <w:rFonts w:ascii="Verdana" w:hAnsi="Verdana"/>
          <w:sz w:val="16"/>
          <w:szCs w:val="16"/>
        </w:rPr>
      </w:pPr>
      <w:r w:rsidRPr="008926AF">
        <w:rPr>
          <w:rFonts w:ascii="Verdana" w:hAnsi="Verdana"/>
          <w:sz w:val="16"/>
          <w:szCs w:val="16"/>
        </w:rPr>
        <w:t xml:space="preserve">Załącznik nr 3 do Regulaminu </w:t>
      </w:r>
      <w:r w:rsidRPr="008926AF">
        <w:rPr>
          <w:rFonts w:ascii="Verdana" w:hAnsi="Verdana" w:cs="Arial"/>
          <w:sz w:val="16"/>
          <w:szCs w:val="16"/>
        </w:rPr>
        <w:t xml:space="preserve">otwartego konkursu </w:t>
      </w:r>
      <w:r w:rsidRPr="008926AF">
        <w:rPr>
          <w:rFonts w:ascii="Verdana" w:hAnsi="Verdana" w:cs="Verdana"/>
          <w:sz w:val="16"/>
          <w:szCs w:val="16"/>
        </w:rPr>
        <w:t xml:space="preserve">dla realizacji w </w:t>
      </w:r>
      <w:r w:rsidRPr="008926AF">
        <w:rPr>
          <w:rFonts w:ascii="Verdana" w:hAnsi="Verdana" w:cs="Verdana"/>
          <w:color w:val="0000FF"/>
          <w:sz w:val="16"/>
          <w:szCs w:val="16"/>
        </w:rPr>
        <w:t>2021</w:t>
      </w:r>
      <w:r w:rsidRPr="008926AF">
        <w:rPr>
          <w:rFonts w:ascii="Verdana" w:hAnsi="Verdana" w:cs="Verdana"/>
          <w:sz w:val="16"/>
          <w:szCs w:val="16"/>
        </w:rPr>
        <w:t xml:space="preserve"> roku celu publicznego służącego w</w:t>
      </w:r>
      <w:r w:rsidRPr="008926AF">
        <w:rPr>
          <w:rFonts w:ascii="Verdana" w:hAnsi="Verdana"/>
          <w:sz w:val="16"/>
          <w:szCs w:val="16"/>
        </w:rPr>
        <w:t xml:space="preserve">spieraniu rozwoju szkolenia </w:t>
      </w:r>
      <w:r w:rsidRPr="008926AF">
        <w:rPr>
          <w:rFonts w:ascii="Verdana" w:hAnsi="Verdana"/>
          <w:sz w:val="16"/>
          <w:szCs w:val="16"/>
        </w:rPr>
        <w:br/>
        <w:t xml:space="preserve">w sporcie dzieci, młodzieży i dorosłych, wzrost jego długofalowej efektywności </w:t>
      </w:r>
      <w:r w:rsidRPr="008926AF">
        <w:rPr>
          <w:rFonts w:ascii="Verdana" w:hAnsi="Verdana"/>
          <w:sz w:val="16"/>
          <w:szCs w:val="16"/>
        </w:rPr>
        <w:br/>
        <w:t>i poziomu wykorzystania sportu na rzecz budowy kapitału społecznego w Powiecie Wielickim</w:t>
      </w:r>
    </w:p>
    <w:p w:rsidR="008926AF" w:rsidRPr="00B32E63" w:rsidRDefault="008926A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95B5C" w:rsidRPr="00B32E63" w:rsidRDefault="00F95B5C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SPRAWOZDANIE  częściowe/całkowite</w:t>
      </w:r>
      <w:r w:rsidR="00F95B5C"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2"/>
        <w:sym w:font="Symbol" w:char="F02A"/>
      </w:r>
      <w:r w:rsidRPr="00B32E63">
        <w:rPr>
          <w:rFonts w:ascii="Verdana" w:hAnsi="Verdana"/>
          <w:b/>
          <w:sz w:val="20"/>
          <w:szCs w:val="20"/>
        </w:rPr>
        <w:br/>
        <w:t xml:space="preserve">z </w:t>
      </w:r>
      <w:r w:rsidR="003832E5">
        <w:rPr>
          <w:rFonts w:ascii="Verdana" w:hAnsi="Verdana"/>
          <w:b/>
          <w:sz w:val="20"/>
          <w:szCs w:val="20"/>
        </w:rPr>
        <w:t xml:space="preserve">rozliczenia dotacji i </w:t>
      </w:r>
      <w:r w:rsidRPr="00B32E63">
        <w:rPr>
          <w:rFonts w:ascii="Verdana" w:hAnsi="Verdana"/>
          <w:b/>
          <w:sz w:val="20"/>
          <w:szCs w:val="20"/>
        </w:rPr>
        <w:t>wykonania zadania w zakresie wsparcia projektów służących rozwojowi sportu na terenie  Powiatu Wielickiego pod nazwą: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zadania)</w:t>
      </w:r>
    </w:p>
    <w:p w:rsidR="002B2ACF" w:rsidRPr="00B32E63" w:rsidRDefault="002B2ACF" w:rsidP="002B2ACF">
      <w:pPr>
        <w:spacing w:after="0"/>
        <w:ind w:right="-1417"/>
        <w:jc w:val="center"/>
        <w:rPr>
          <w:rFonts w:ascii="Verdana" w:hAnsi="Verdana"/>
          <w:sz w:val="20"/>
          <w:szCs w:val="20"/>
        </w:rPr>
      </w:pPr>
    </w:p>
    <w:p w:rsidR="003832E5" w:rsidRDefault="003832E5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Realizowanego </w:t>
      </w:r>
      <w:r w:rsidR="002B2ACF" w:rsidRPr="00B32E63">
        <w:rPr>
          <w:rFonts w:ascii="Verdana" w:hAnsi="Verdana"/>
          <w:sz w:val="20"/>
          <w:szCs w:val="20"/>
        </w:rPr>
        <w:t>w okresie od ……… do 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określonego w umowie nr 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zawartej w dniu ………………………………………………, pomiędzy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 a …………………………………………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33"/>
        <w:rPr>
          <w:rFonts w:ascii="Verdana" w:hAnsi="Verdana"/>
          <w:i/>
          <w:sz w:val="18"/>
          <w:szCs w:val="18"/>
        </w:rPr>
      </w:pPr>
      <w:r w:rsidRPr="00B32E63">
        <w:rPr>
          <w:rFonts w:ascii="Verdana" w:hAnsi="Verdana"/>
          <w:i/>
          <w:sz w:val="18"/>
          <w:szCs w:val="18"/>
        </w:rPr>
        <w:t xml:space="preserve">                  (nazwa Zleceniodawcy)                     (nazwa Zleceniobiorcy)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3832E5">
      <w:pPr>
        <w:tabs>
          <w:tab w:val="left" w:pos="2835"/>
          <w:tab w:val="left" w:pos="6521"/>
        </w:tabs>
        <w:spacing w:after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I. Sprawozdanie merytoryczne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B92F79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Opis zrealizowanych zadań </w:t>
      </w:r>
      <w:r w:rsidR="00B92F79">
        <w:rPr>
          <w:rFonts w:ascii="Verdana" w:hAnsi="Verdana"/>
          <w:sz w:val="20"/>
          <w:szCs w:val="20"/>
        </w:rPr>
        <w:t xml:space="preserve">– mozliwie </w:t>
      </w:r>
      <w:r w:rsidRPr="00B32E63">
        <w:rPr>
          <w:rFonts w:ascii="Verdana" w:hAnsi="Verdana"/>
          <w:sz w:val="20"/>
          <w:szCs w:val="20"/>
        </w:rPr>
        <w:t>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/>
      </w:tblPr>
      <w:tblGrid>
        <w:gridCol w:w="4182"/>
        <w:gridCol w:w="1539"/>
        <w:gridCol w:w="1598"/>
        <w:gridCol w:w="1967"/>
      </w:tblGrid>
      <w:tr w:rsidR="003832E5" w:rsidRPr="00B92F79" w:rsidTr="003832E5">
        <w:tc>
          <w:tcPr>
            <w:tcW w:w="421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Poszczególne działania w zakresie realizowanego projekt</w:t>
            </w:r>
          </w:p>
        </w:tc>
        <w:tc>
          <w:tcPr>
            <w:tcW w:w="1418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rozpoczęcia</w:t>
            </w:r>
          </w:p>
        </w:tc>
        <w:tc>
          <w:tcPr>
            <w:tcW w:w="155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zakończenia</w:t>
            </w:r>
          </w:p>
        </w:tc>
        <w:tc>
          <w:tcPr>
            <w:tcW w:w="1984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Zajęcia treningowe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Zawody sportowe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Okresowe badania lekarskie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Obozy szkoleniowe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Inne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</w:tbl>
    <w:p w:rsidR="007047BC" w:rsidRPr="007047BC" w:rsidRDefault="007047BC" w:rsidP="007047BC">
      <w:pPr>
        <w:pStyle w:val="Akapitzlist"/>
        <w:numPr>
          <w:ilvl w:val="0"/>
          <w:numId w:val="3"/>
        </w:num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  <w:r w:rsidRPr="007047B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pis osiągniętych</w:t>
      </w:r>
      <w:r w:rsidRPr="007047BC">
        <w:rPr>
          <w:rFonts w:ascii="Verdana" w:hAnsi="Verdana"/>
          <w:sz w:val="20"/>
          <w:szCs w:val="20"/>
        </w:rPr>
        <w:t xml:space="preserve">  rezultat</w:t>
      </w:r>
      <w:r>
        <w:rPr>
          <w:rFonts w:ascii="Verdana" w:hAnsi="Verdana"/>
          <w:sz w:val="20"/>
          <w:szCs w:val="20"/>
        </w:rPr>
        <w:t>ów</w:t>
      </w:r>
      <w:r w:rsidRPr="007047BC">
        <w:rPr>
          <w:rFonts w:ascii="Verdana" w:hAnsi="Verdana"/>
          <w:sz w:val="20"/>
          <w:szCs w:val="20"/>
        </w:rPr>
        <w:t xml:space="preserve"> realizacji projektu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7047BC" w:rsidTr="00070216">
        <w:tc>
          <w:tcPr>
            <w:tcW w:w="9210" w:type="dxa"/>
          </w:tcPr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    poprawa warunków uprawiania sportu przez członków klubu sportowego działającego na obszarze powiatu wielickiego (Wnioskodawcy)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</w:t>
            </w:r>
            <w:r>
              <w:rPr>
                <w:rFonts w:ascii="Verdana" w:hAnsi="Verdana"/>
                <w:sz w:val="20"/>
                <w:szCs w:val="20"/>
              </w:rPr>
              <w:t>portowej prowadzonej przez klub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sportow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na terenie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(Wnioskodawcę)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tabs>
                <w:tab w:val="left" w:pos="156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47BC" w:rsidRPr="00DA33C0" w:rsidRDefault="007047BC" w:rsidP="007047BC">
      <w:p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720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Część II. Sprawozdanie </w:t>
      </w:r>
      <w:r w:rsidR="00070216">
        <w:rPr>
          <w:rFonts w:ascii="Verdana" w:hAnsi="Verdana"/>
          <w:b/>
          <w:sz w:val="20"/>
          <w:szCs w:val="20"/>
        </w:rPr>
        <w:t xml:space="preserve">finansowe </w:t>
      </w:r>
      <w:r w:rsidRPr="00B32E63">
        <w:rPr>
          <w:rFonts w:ascii="Verdana" w:hAnsi="Verdana"/>
          <w:b/>
          <w:sz w:val="20"/>
          <w:szCs w:val="20"/>
        </w:rPr>
        <w:t>z wykonania wydatków</w:t>
      </w: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</w:p>
    <w:p w:rsidR="002B2ACF" w:rsidRDefault="002B2ACF" w:rsidP="00882B69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0" w:right="212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3604"/>
        <w:gridCol w:w="1600"/>
        <w:gridCol w:w="1693"/>
        <w:gridCol w:w="1691"/>
      </w:tblGrid>
      <w:tr w:rsidR="00070216" w:rsidRPr="00B32E63" w:rsidTr="00070216">
        <w:trPr>
          <w:trHeight w:val="1312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(koszty merytoryczne 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br/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>i administracyjne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Realizacja programów szkolenia sportowego</w:t>
            </w: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300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070216" w:rsidRPr="00B32E63" w:rsidTr="00070216">
        <w:trPr>
          <w:trHeight w:val="39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39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88" w:type="dxa"/>
            <w:gridSpan w:val="4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Wynagrodzenie kadry szkoleniowej, delegacji sędziowskich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9003" w:type="dxa"/>
            <w:gridSpan w:val="5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9003" w:type="dxa"/>
            <w:gridSpan w:val="5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VII. Koszty obsługi projektu</w:t>
            </w:r>
            <w:r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4"/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730"/>
        </w:trPr>
        <w:tc>
          <w:tcPr>
            <w:tcW w:w="4019" w:type="dxa"/>
            <w:gridSpan w:val="2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353E" w:rsidRPr="00B32E63" w:rsidRDefault="004A353E" w:rsidP="004A353E">
      <w:pPr>
        <w:pStyle w:val="Akapitzlist"/>
        <w:tabs>
          <w:tab w:val="left" w:pos="0"/>
        </w:tabs>
        <w:spacing w:after="0"/>
        <w:ind w:left="0"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0" w:right="-141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8"/>
        <w:gridCol w:w="1504"/>
        <w:gridCol w:w="1627"/>
        <w:gridCol w:w="1804"/>
      </w:tblGrid>
      <w:tr w:rsidR="002B2ACF" w:rsidRPr="00B32E63" w:rsidTr="00070216">
        <w:trPr>
          <w:trHeight w:val="512"/>
        </w:trPr>
        <w:tc>
          <w:tcPr>
            <w:tcW w:w="2943" w:type="dxa"/>
            <w:vMerge w:val="restart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401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Całość zadania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Bieżący okres sprawozdawczy –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 xml:space="preserve">w przypadku sprawozdania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końcowego – za cały okres realizacji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zadania</w:t>
            </w:r>
          </w:p>
        </w:tc>
      </w:tr>
      <w:tr w:rsidR="002B2ACF" w:rsidRPr="00B32E63" w:rsidTr="00070216">
        <w:trPr>
          <w:trHeight w:val="262"/>
        </w:trPr>
        <w:tc>
          <w:tcPr>
            <w:tcW w:w="2943" w:type="dxa"/>
            <w:vMerge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B2ACF" w:rsidRPr="00B32E63" w:rsidTr="00070216">
        <w:trPr>
          <w:trHeight w:val="582"/>
        </w:trPr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0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2. Środki własne ogółem</w:t>
            </w:r>
            <w:r w:rsidRPr="00B32E63">
              <w:rPr>
                <w:rFonts w:ascii="Verdana" w:hAnsi="Verdana"/>
                <w:sz w:val="20"/>
                <w:szCs w:val="20"/>
              </w:rPr>
              <w:br/>
              <w:t>(a+b+c+d), w tym: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1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a) finansowe własne,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7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b) środki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z innych źródeł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publicznych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78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c)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 wpłaty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i opłaty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adresatów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zadania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47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 xml:space="preserve">Całkowity koszt 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</w:tr>
    </w:tbl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Uwagi mogące mieć znaczenie przy ocenie realizacji budżetu: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393FF3" w:rsidRDefault="002B2ACF" w:rsidP="00393FF3">
      <w:pPr>
        <w:pStyle w:val="Akapitzlist"/>
        <w:numPr>
          <w:ilvl w:val="0"/>
          <w:numId w:val="4"/>
        </w:numPr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Numer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 xml:space="preserve">dokumentu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wystawienia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dokumentu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Nazwa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wydatku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(zgodna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Wartość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całkowita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związany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realizacją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tego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 tego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ze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środków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finansowych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zapłaty</w:t>
            </w: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3FF3" w:rsidRPr="00393FF3" w:rsidRDefault="00393FF3" w:rsidP="00393FF3">
      <w:pPr>
        <w:pStyle w:val="Akapitzlist"/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III. Dodatkowe informacje: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Załączniki:</w:t>
      </w:r>
    </w:p>
    <w:p w:rsidR="002B2ACF" w:rsidRPr="00B32E63" w:rsidRDefault="002B2ACF" w:rsidP="002B2ACF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8"/>
        <w:rPr>
          <w:rFonts w:ascii="Verdana" w:hAnsi="Verdana"/>
          <w:b/>
          <w:color w:val="000000"/>
          <w:sz w:val="18"/>
          <w:szCs w:val="18"/>
        </w:rPr>
      </w:pPr>
      <w:r w:rsidRPr="00B32E63">
        <w:rPr>
          <w:rFonts w:ascii="Verdana" w:hAnsi="Verdana"/>
          <w:b/>
          <w:color w:val="000000"/>
          <w:sz w:val="18"/>
          <w:szCs w:val="18"/>
        </w:rPr>
        <w:t>Oświadczam (-my),że:</w:t>
      </w:r>
    </w:p>
    <w:p w:rsidR="002B2ACF" w:rsidRPr="00B32E63" w:rsidRDefault="002B2ACF" w:rsidP="002B2ACF">
      <w:pPr>
        <w:pStyle w:val="Akapitzlist"/>
        <w:tabs>
          <w:tab w:val="left" w:pos="0"/>
        </w:tabs>
        <w:spacing w:after="0" w:line="240" w:lineRule="auto"/>
        <w:ind w:left="0" w:right="-33"/>
        <w:jc w:val="both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18"/>
          <w:szCs w:val="18"/>
        </w:rPr>
        <w:t>1. Wszystkie podane w niniejszym sprawozdaniu informacje są zgodne z aktualnym stanem prawnym i faktycznym</w:t>
      </w:r>
    </w:p>
    <w:p w:rsidR="002B2ACF" w:rsidRPr="00B32E63" w:rsidRDefault="002B2ACF" w:rsidP="002B2ACF">
      <w:pPr>
        <w:pStyle w:val="Akapitzlist"/>
        <w:tabs>
          <w:tab w:val="left" w:pos="0"/>
          <w:tab w:val="left" w:pos="1418"/>
        </w:tabs>
        <w:spacing w:after="0" w:line="240" w:lineRule="auto"/>
        <w:ind w:left="0" w:right="-33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18"/>
          <w:szCs w:val="18"/>
        </w:rPr>
        <w:t>2. Wszystkie kwoty wymienione w zestawieniu faktur (rachunków) zostały faktycznie poniesione.</w:t>
      </w:r>
    </w:p>
    <w:p w:rsidR="002B2ACF" w:rsidRPr="00393FF3" w:rsidRDefault="002B2ACF" w:rsidP="002B2ACF">
      <w:pPr>
        <w:spacing w:after="0" w:line="240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 w:rsidRPr="00393FF3">
        <w:rPr>
          <w:rFonts w:ascii="Verdana" w:hAnsi="Verdana"/>
          <w:color w:val="FF0000"/>
          <w:sz w:val="18"/>
          <w:szCs w:val="18"/>
        </w:rPr>
        <w:t>3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. W zakresie związanym z realizacją zadania publicznego, w tym z gromadzeniem, przetwarzaniem i przekazywaniem danych osobowych, a także z wprowadzeniem ich do systemów informatycznych, osoby, których dane te dotyczą, złożyły stosowne oświadczenie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o zgodzie na gromadzenie, przetwarzanie i przekazywanie danych osobowych zebranych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color w:val="FF0000"/>
          <w:sz w:val="18"/>
          <w:szCs w:val="18"/>
        </w:rPr>
        <w:t xml:space="preserve">w zgodzie 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>i Rady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t xml:space="preserve"> UE 2016/679 z dn. 27 kwietnia 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2016 r. w sprawie ochrony osób fizycznych w związku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z przetwarzaniem danych osobowych i w sprawie swobodnego przepływu takich danych oraz uchylenia dyrektywy 95/46/WE </w:t>
      </w:r>
      <w:r w:rsidRPr="00393FF3">
        <w:rPr>
          <w:rFonts w:ascii="Verdana" w:eastAsia="font444" w:hAnsi="Verdana"/>
          <w:i/>
          <w:color w:val="FF0000"/>
          <w:sz w:val="18"/>
          <w:szCs w:val="18"/>
        </w:rPr>
        <w:t>(Dz. Urz. UE L z 04.05.2016 r., Nr 119, s. 1),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 zw. dalej RODO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t>.</w:t>
      </w:r>
    </w:p>
    <w:p w:rsidR="002B2ACF" w:rsidRPr="00393FF3" w:rsidRDefault="002B2ACF" w:rsidP="002B2ACF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393FF3">
        <w:rPr>
          <w:rFonts w:ascii="Verdana" w:hAnsi="Verdana"/>
          <w:color w:val="FF0000"/>
          <w:sz w:val="18"/>
          <w:szCs w:val="18"/>
        </w:rPr>
        <w:t xml:space="preserve">4. Zgodnie z art. 14 RODO  spełniony został  obowiązek informacyjny  w stosunku do osób, których dane zostały zgromadzone w związku lub w wyniku  realizacji zleconego zadania, </w:t>
      </w:r>
      <w:r w:rsidR="001843BB" w:rsidRPr="00393FF3">
        <w:rPr>
          <w:rFonts w:ascii="Verdana" w:hAnsi="Verdana"/>
          <w:color w:val="FF0000"/>
          <w:sz w:val="18"/>
          <w:szCs w:val="18"/>
        </w:rPr>
        <w:br/>
      </w:r>
      <w:r w:rsidRPr="00393FF3">
        <w:rPr>
          <w:rFonts w:ascii="Verdana" w:hAnsi="Verdana"/>
          <w:color w:val="FF0000"/>
          <w:sz w:val="18"/>
          <w:szCs w:val="18"/>
        </w:rPr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</w:t>
      </w:r>
      <w:r w:rsidR="00512DD5" w:rsidRPr="00393FF3">
        <w:rPr>
          <w:rFonts w:ascii="Verdana" w:hAnsi="Verdana"/>
          <w:color w:val="FF0000"/>
          <w:sz w:val="18"/>
          <w:szCs w:val="18"/>
        </w:rPr>
        <w:t>.</w:t>
      </w:r>
    </w:p>
    <w:p w:rsidR="00512DD5" w:rsidRPr="00B32E63" w:rsidRDefault="00512DD5" w:rsidP="002B2ACF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b/>
          <w:color w:val="000000"/>
        </w:rPr>
      </w:pPr>
      <w:r w:rsidRPr="00B32E63">
        <w:rPr>
          <w:rFonts w:ascii="Verdana" w:hAnsi="Verdana"/>
          <w:b/>
          <w:color w:val="000000"/>
        </w:rPr>
        <w:t>…………………………….</w:t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  <w:t>……………………………….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(miejscowość, data)</w:t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    (podpis osoby upoważnionej przez Zleceniobiorcę)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…………………………………….</w:t>
      </w: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>(podpis osoby upoważnionej</w:t>
      </w:r>
    </w:p>
    <w:p w:rsidR="002B2ACF" w:rsidRPr="00B32E63" w:rsidRDefault="002B2ACF" w:rsidP="002B2ACF">
      <w:pPr>
        <w:spacing w:after="0" w:line="240" w:lineRule="auto"/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przez Zleceniobiorcę)</w:t>
      </w:r>
    </w:p>
    <w:p w:rsidR="002B2ACF" w:rsidRPr="00B32E63" w:rsidRDefault="002B2ACF" w:rsidP="002B2ACF">
      <w:pPr>
        <w:tabs>
          <w:tab w:val="left" w:pos="0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 w:line="240" w:lineRule="auto"/>
        <w:ind w:right="-1417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Zleceniobiorcy)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hAnsi="Verdana"/>
          <w:i/>
          <w:sz w:val="18"/>
          <w:szCs w:val="18"/>
        </w:rPr>
      </w:pPr>
    </w:p>
    <w:p w:rsidR="002B2ACF" w:rsidRPr="00B32E63" w:rsidRDefault="002B2ACF" w:rsidP="002B2ACF">
      <w:pPr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2B2ACF" w:rsidRPr="00B32E63" w:rsidTr="00C81803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ACF" w:rsidRPr="00B32E63" w:rsidRDefault="002B2ACF" w:rsidP="00C81803">
            <w:pPr>
              <w:pStyle w:val="Tabela"/>
              <w:rPr>
                <w:rFonts w:ascii="Verdana" w:hAnsi="Verdana"/>
                <w:szCs w:val="24"/>
              </w:rPr>
            </w:pPr>
          </w:p>
          <w:p w:rsidR="002B2ACF" w:rsidRPr="00B32E63" w:rsidRDefault="002B2ACF" w:rsidP="00C81803">
            <w:pPr>
              <w:rPr>
                <w:rFonts w:ascii="Verdana" w:hAnsi="Verdana"/>
                <w:sz w:val="20"/>
              </w:rPr>
            </w:pPr>
            <w:r w:rsidRPr="00B32E63">
              <w:rPr>
                <w:rFonts w:ascii="Verdana" w:hAnsi="Verdana"/>
                <w:sz w:val="20"/>
              </w:rPr>
              <w:t xml:space="preserve"> </w:t>
            </w:r>
          </w:p>
          <w:p w:rsidR="00F95B5C" w:rsidRPr="00B32E63" w:rsidRDefault="00F95B5C" w:rsidP="00C81803">
            <w:pPr>
              <w:rPr>
                <w:rFonts w:ascii="Verdana" w:hAnsi="Verdana"/>
                <w:sz w:val="20"/>
              </w:rPr>
            </w:pPr>
          </w:p>
        </w:tc>
      </w:tr>
    </w:tbl>
    <w:p w:rsidR="00512DD5" w:rsidRPr="00B32E63" w:rsidRDefault="002B2ACF" w:rsidP="00512DD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/>
          <w:sz w:val="18"/>
          <w:szCs w:val="18"/>
        </w:rPr>
        <w:t>POUCZENIE</w:t>
      </w:r>
    </w:p>
    <w:p w:rsidR="00512DD5" w:rsidRPr="00B32E63" w:rsidRDefault="00512DD5" w:rsidP="00512DD5">
      <w:pPr>
        <w:spacing w:after="0" w:line="240" w:lineRule="auto"/>
        <w:ind w:left="360"/>
        <w:jc w:val="center"/>
        <w:rPr>
          <w:rFonts w:ascii="Verdana" w:hAnsi="Verdana"/>
          <w:bCs/>
          <w:sz w:val="20"/>
        </w:rPr>
      </w:pPr>
    </w:p>
    <w:p w:rsidR="002B2ACF" w:rsidRPr="00B32E63" w:rsidRDefault="002B2ACF" w:rsidP="001816D2">
      <w:pPr>
        <w:numPr>
          <w:ilvl w:val="0"/>
          <w:numId w:val="2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Cs/>
          <w:sz w:val="18"/>
          <w:szCs w:val="18"/>
        </w:rPr>
        <w:t xml:space="preserve">Sprawozdanie składa się osobiście lub nadsyła przesyłką poleconą, tak </w:t>
      </w:r>
      <w:r w:rsidR="00512DD5" w:rsidRPr="00B32E63">
        <w:rPr>
          <w:rFonts w:ascii="Verdana" w:hAnsi="Verdana"/>
          <w:bCs/>
          <w:sz w:val="18"/>
          <w:szCs w:val="18"/>
        </w:rPr>
        <w:t xml:space="preserve">aby </w:t>
      </w:r>
      <w:r w:rsidRPr="00B32E63">
        <w:rPr>
          <w:rFonts w:ascii="Verdana" w:hAnsi="Verdana"/>
          <w:bCs/>
          <w:sz w:val="18"/>
          <w:szCs w:val="18"/>
        </w:rPr>
        <w:t xml:space="preserve">wpłynęło w przewidzianym w umowie terminie na dziennik podawczy Starostwa Powiatowego </w:t>
      </w:r>
      <w:r w:rsidR="00512DD5" w:rsidRPr="00B32E63">
        <w:rPr>
          <w:rFonts w:ascii="Verdana" w:hAnsi="Verdana"/>
          <w:bCs/>
          <w:sz w:val="18"/>
          <w:szCs w:val="18"/>
        </w:rPr>
        <w:br/>
      </w:r>
      <w:r w:rsidRPr="00B32E63">
        <w:rPr>
          <w:rFonts w:ascii="Verdana" w:hAnsi="Verdana"/>
          <w:bCs/>
          <w:sz w:val="18"/>
          <w:szCs w:val="18"/>
        </w:rPr>
        <w:t>w Wieliczce.</w:t>
      </w:r>
    </w:p>
    <w:p w:rsidR="002B2ACF" w:rsidRPr="00B32E63" w:rsidRDefault="002B2ACF" w:rsidP="001816D2">
      <w:pPr>
        <w:numPr>
          <w:ilvl w:val="0"/>
          <w:numId w:val="2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sectPr w:rsidR="002B2ACF" w:rsidRPr="00B32E63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5B" w:rsidRDefault="00BA335B">
      <w:r>
        <w:separator/>
      </w:r>
    </w:p>
  </w:endnote>
  <w:endnote w:type="continuationSeparator" w:id="1">
    <w:p w:rsidR="00BA335B" w:rsidRDefault="00BA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0323E8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0323E8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6A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5B" w:rsidRDefault="00BA335B">
      <w:r>
        <w:separator/>
      </w:r>
    </w:p>
  </w:footnote>
  <w:footnote w:type="continuationSeparator" w:id="1">
    <w:p w:rsidR="00BA335B" w:rsidRDefault="00BA335B">
      <w:r>
        <w:continuationSeparator/>
      </w:r>
    </w:p>
  </w:footnote>
  <w:footnote w:id="2">
    <w:p w:rsidR="00DC7F37" w:rsidRPr="00F95B5C" w:rsidRDefault="00DC7F37" w:rsidP="007047BC">
      <w:pPr>
        <w:pStyle w:val="Tekstprzypisudolnego"/>
        <w:spacing w:after="0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3">
    <w:p w:rsidR="00DC7F37" w:rsidRDefault="00DC7F37" w:rsidP="007047B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4">
    <w:p w:rsidR="00DC7F37" w:rsidRPr="00992DBD" w:rsidRDefault="00DC7F37" w:rsidP="00070216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992DBD">
        <w:rPr>
          <w:color w:val="FF0000"/>
          <w:highlight w:val="lightGray"/>
        </w:rPr>
        <w:t xml:space="preserve">Z uwzględnieniem  kosztów niekwalifikowanych wskazanych w </w:t>
      </w:r>
      <w:r w:rsidRPr="00992DBD">
        <w:rPr>
          <w:rFonts w:cs="Calibri"/>
          <w:color w:val="FF0000"/>
          <w:highlight w:val="lightGray"/>
        </w:rPr>
        <w:t>§</w:t>
      </w:r>
      <w:r w:rsidRPr="00992DBD">
        <w:rPr>
          <w:color w:val="FF0000"/>
          <w:highlight w:val="lightGray"/>
        </w:rPr>
        <w:t>5 ust. 2 uchwały Nr. …….. Rady Powiatu Wielickiego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25A65"/>
    <w:multiLevelType w:val="multilevel"/>
    <w:tmpl w:val="0415001D"/>
    <w:numStyleLink w:val="Styl1"/>
  </w:abstractNum>
  <w:abstractNum w:abstractNumId="11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23E8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05"/>
    <w:rsid w:val="0035681E"/>
    <w:rsid w:val="0037444B"/>
    <w:rsid w:val="003832E5"/>
    <w:rsid w:val="00387B13"/>
    <w:rsid w:val="00387B7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E5A1D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55285"/>
    <w:rsid w:val="004629EA"/>
    <w:rsid w:val="00466295"/>
    <w:rsid w:val="00473803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6AF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4392"/>
    <w:rsid w:val="008E579F"/>
    <w:rsid w:val="008E630A"/>
    <w:rsid w:val="008F021A"/>
    <w:rsid w:val="008F15E8"/>
    <w:rsid w:val="008F2C3E"/>
    <w:rsid w:val="008F5310"/>
    <w:rsid w:val="00902F64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153"/>
    <w:rsid w:val="00A967A8"/>
    <w:rsid w:val="00A970B0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A335B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0D74"/>
    <w:rsid w:val="00CB18B9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7B8C"/>
    <w:rsid w:val="00F1147A"/>
    <w:rsid w:val="00F135BB"/>
    <w:rsid w:val="00F14592"/>
    <w:rsid w:val="00F14B2C"/>
    <w:rsid w:val="00F24BD2"/>
    <w:rsid w:val="00F2524D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semiHidden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2D8-13AE-4F99-B769-4EBCDFC4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7166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boduchj</cp:lastModifiedBy>
  <cp:revision>2</cp:revision>
  <cp:lastPrinted>2020-10-02T07:24:00Z</cp:lastPrinted>
  <dcterms:created xsi:type="dcterms:W3CDTF">2021-01-04T07:38:00Z</dcterms:created>
  <dcterms:modified xsi:type="dcterms:W3CDTF">2021-01-04T07:38:00Z</dcterms:modified>
</cp:coreProperties>
</file>