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do uchwały Nr </w:t>
      </w:r>
      <w:r w:rsidR="00B2746A">
        <w:rPr>
          <w:rFonts w:ascii="Verdana" w:hAnsi="Verdana" w:cs="Verdana"/>
          <w:sz w:val="18"/>
          <w:szCs w:val="18"/>
        </w:rPr>
        <w:t>201/778/2023</w:t>
      </w:r>
    </w:p>
    <w:p w:rsidR="001B65B4" w:rsidRDefault="0039155F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Zarządu Powiatu Wielickiego </w:t>
      </w:r>
    </w:p>
    <w:p w:rsidR="001B65B4" w:rsidRDefault="0039155F">
      <w:pPr>
        <w:jc w:val="right"/>
      </w:pPr>
      <w:r>
        <w:rPr>
          <w:rFonts w:ascii="Verdana" w:hAnsi="Verdana" w:cs="Verdana"/>
          <w:sz w:val="18"/>
          <w:szCs w:val="18"/>
        </w:rPr>
        <w:t xml:space="preserve">z dnia </w:t>
      </w:r>
      <w:r w:rsidR="00B2746A">
        <w:rPr>
          <w:rFonts w:ascii="Verdana" w:hAnsi="Verdana" w:cs="Verdana"/>
          <w:sz w:val="18"/>
          <w:szCs w:val="18"/>
        </w:rPr>
        <w:t>6 lutego 2023 roku</w:t>
      </w:r>
      <w:bookmarkStart w:id="0" w:name="_GoBack"/>
      <w:bookmarkEnd w:id="0"/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18"/>
          <w:szCs w:val="18"/>
        </w:rPr>
      </w:pPr>
    </w:p>
    <w:p w:rsidR="001B65B4" w:rsidRDefault="001B65B4">
      <w:pPr>
        <w:jc w:val="right"/>
        <w:rPr>
          <w:rFonts w:ascii="Verdana" w:hAnsi="Verdana" w:cs="Verdana"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OGŁOSZENIE OTWARTEGO KONKURSU OFERT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Zarząd Powiatu Wielickiego ogłasza otwart</w:t>
      </w:r>
      <w:r w:rsidR="00E04672">
        <w:rPr>
          <w:rFonts w:ascii="Verdana" w:hAnsi="Verdana" w:cs="Verdana"/>
          <w:b/>
          <w:sz w:val="20"/>
          <w:szCs w:val="20"/>
        </w:rPr>
        <w:t>y konkurs</w:t>
      </w:r>
      <w:r>
        <w:rPr>
          <w:rFonts w:ascii="Verdana" w:hAnsi="Verdana" w:cs="Verdana"/>
          <w:b/>
          <w:sz w:val="20"/>
          <w:szCs w:val="20"/>
        </w:rPr>
        <w:t xml:space="preserve"> ofert </w:t>
      </w:r>
      <w:r w:rsidR="00157EC7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w dziedzinie ochrony środowiska  i przyrody w </w:t>
      </w:r>
      <w:r w:rsidRPr="00E04672">
        <w:rPr>
          <w:rFonts w:ascii="Verdana" w:hAnsi="Verdana" w:cs="Verdana"/>
          <w:b/>
          <w:color w:val="3333FF"/>
          <w:sz w:val="20"/>
          <w:szCs w:val="20"/>
        </w:rPr>
        <w:t>202</w:t>
      </w:r>
      <w:r w:rsidR="009B4E83">
        <w:rPr>
          <w:rFonts w:ascii="Verdana" w:hAnsi="Verdana" w:cs="Verdana"/>
          <w:b/>
          <w:color w:val="3333FF"/>
          <w:sz w:val="20"/>
          <w:szCs w:val="20"/>
        </w:rPr>
        <w:t>3</w:t>
      </w:r>
      <w:r>
        <w:rPr>
          <w:rFonts w:ascii="Verdana" w:hAnsi="Verdana" w:cs="Verdana"/>
          <w:b/>
          <w:sz w:val="20"/>
          <w:szCs w:val="20"/>
        </w:rPr>
        <w:t xml:space="preserve"> roku </w:t>
      </w:r>
      <w:r>
        <w:rPr>
          <w:rFonts w:ascii="Verdana" w:hAnsi="Verdana" w:cs="Verdana"/>
          <w:b/>
          <w:sz w:val="20"/>
          <w:szCs w:val="20"/>
        </w:rPr>
        <w:br/>
        <w:t>pn. „Pszczoła w Powiecie Wielickim”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REGULAMIN </w:t>
      </w:r>
      <w:r w:rsidR="006B4BC1">
        <w:rPr>
          <w:rFonts w:ascii="Verdana" w:hAnsi="Verdana" w:cs="Verdana"/>
          <w:b/>
          <w:sz w:val="20"/>
          <w:szCs w:val="20"/>
        </w:rPr>
        <w:t>otwart</w:t>
      </w:r>
      <w:r w:rsidR="009B4E83">
        <w:rPr>
          <w:rFonts w:ascii="Verdana" w:hAnsi="Verdana" w:cs="Verdana"/>
          <w:b/>
          <w:sz w:val="20"/>
          <w:szCs w:val="20"/>
        </w:rPr>
        <w:t>ego</w:t>
      </w:r>
      <w:r w:rsidR="006B4BC1">
        <w:rPr>
          <w:rFonts w:ascii="Verdana" w:hAnsi="Verdana" w:cs="Verdana"/>
          <w:b/>
          <w:sz w:val="20"/>
          <w:szCs w:val="20"/>
        </w:rPr>
        <w:t xml:space="preserve"> konkurs</w:t>
      </w:r>
      <w:r w:rsidR="009B4E83">
        <w:rPr>
          <w:rFonts w:ascii="Verdana" w:hAnsi="Verdana" w:cs="Verdana"/>
          <w:b/>
          <w:sz w:val="20"/>
          <w:szCs w:val="20"/>
        </w:rPr>
        <w:t>u</w:t>
      </w:r>
      <w:r>
        <w:rPr>
          <w:rFonts w:ascii="Verdana" w:hAnsi="Verdana" w:cs="Verdana"/>
          <w:b/>
          <w:sz w:val="20"/>
          <w:szCs w:val="20"/>
        </w:rPr>
        <w:t xml:space="preserve"> ofert w</w:t>
      </w:r>
      <w:r w:rsidR="00157EC7">
        <w:rPr>
          <w:rFonts w:ascii="Verdana" w:hAnsi="Verdana" w:cs="Verdana"/>
          <w:b/>
          <w:sz w:val="20"/>
          <w:szCs w:val="20"/>
        </w:rPr>
        <w:t xml:space="preserve"> dziedzinie ochrony środowiska </w:t>
      </w:r>
      <w:r w:rsidR="009B4E83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i przyrody w </w:t>
      </w:r>
      <w:r w:rsidR="00E04672">
        <w:rPr>
          <w:rFonts w:ascii="Verdana" w:hAnsi="Verdana" w:cs="Verdana"/>
          <w:b/>
          <w:color w:val="3333FF"/>
          <w:sz w:val="20"/>
          <w:szCs w:val="20"/>
        </w:rPr>
        <w:t>202</w:t>
      </w:r>
      <w:r w:rsidR="009B4E83">
        <w:rPr>
          <w:rFonts w:ascii="Verdana" w:hAnsi="Verdana" w:cs="Verdana"/>
          <w:b/>
          <w:color w:val="3333FF"/>
          <w:sz w:val="20"/>
          <w:szCs w:val="20"/>
        </w:rPr>
        <w:t>3</w:t>
      </w:r>
      <w:r>
        <w:rPr>
          <w:rFonts w:ascii="Verdana" w:hAnsi="Verdana" w:cs="Verdana"/>
          <w:b/>
          <w:sz w:val="20"/>
          <w:szCs w:val="20"/>
        </w:rPr>
        <w:t xml:space="preserve"> roku pn. „Pszczoła w Powiecie Wielickim” </w:t>
      </w:r>
      <w:r>
        <w:rPr>
          <w:rFonts w:ascii="Verdana" w:hAnsi="Verdana" w:cs="Verdana"/>
          <w:sz w:val="20"/>
          <w:szCs w:val="20"/>
        </w:rPr>
        <w:t>(zwany dalej Regulaminem).</w:t>
      </w:r>
    </w:p>
    <w:p w:rsidR="001B65B4" w:rsidRDefault="001B65B4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1 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Rodzaje, zakres i formy realizacji zadania.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Celem konkursu</w:t>
      </w:r>
      <w:r>
        <w:rPr>
          <w:rFonts w:ascii="Verdana" w:hAnsi="Verdana" w:cs="Verdana"/>
          <w:sz w:val="20"/>
          <w:szCs w:val="20"/>
        </w:rPr>
        <w:t xml:space="preserve"> jest wybranie ofert i zlecenie podmiotom prowadzącym działalność pożytku publicznego realizacji zadań publicznych Powiatu Wielickiego w dziedzinie „ochrony środowiska i przyrody” w zakresie szeroko pojętej edukacji ekologicznej oraz wskazywania i stosowania właściwych postaw proekologicznych.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ramach konkursu zlecane będą w szczególności zadania </w:t>
      </w:r>
      <w:r w:rsidR="00004E43">
        <w:rPr>
          <w:rFonts w:ascii="Verdana" w:hAnsi="Verdana" w:cs="Verdana"/>
          <w:sz w:val="20"/>
          <w:szCs w:val="20"/>
        </w:rPr>
        <w:t>mające na celu</w:t>
      </w:r>
      <w:r>
        <w:rPr>
          <w:rFonts w:ascii="Verdana" w:hAnsi="Verdana" w:cs="Verdana"/>
          <w:sz w:val="20"/>
          <w:szCs w:val="20"/>
        </w:rPr>
        <w:t>:</w:t>
      </w:r>
    </w:p>
    <w:p w:rsidR="001B65B4" w:rsidRPr="00D410D9" w:rsidRDefault="00004E43" w:rsidP="00D410D9">
      <w:pPr>
        <w:pStyle w:val="Akapitzlist"/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 w:rsidRPr="00D410D9">
        <w:rPr>
          <w:rFonts w:ascii="Verdana" w:hAnsi="Verdana" w:cs="Verdana"/>
          <w:sz w:val="20"/>
          <w:szCs w:val="20"/>
        </w:rPr>
        <w:t>ochronę</w:t>
      </w:r>
      <w:r w:rsidR="0039155F" w:rsidRPr="00D410D9">
        <w:rPr>
          <w:rFonts w:ascii="Verdana" w:hAnsi="Verdana" w:cs="Verdana"/>
          <w:sz w:val="20"/>
          <w:szCs w:val="20"/>
        </w:rPr>
        <w:t xml:space="preserve"> różnorodności biologicznej pszczół miododajnych i innych owadów zapylających, w tym ochron</w:t>
      </w:r>
      <w:r w:rsidR="00D410D9">
        <w:rPr>
          <w:rFonts w:ascii="Verdana" w:hAnsi="Verdana" w:cs="Verdana"/>
          <w:sz w:val="20"/>
          <w:szCs w:val="20"/>
        </w:rPr>
        <w:t>ę</w:t>
      </w:r>
      <w:r w:rsidR="0039155F" w:rsidRPr="00D410D9">
        <w:rPr>
          <w:rFonts w:ascii="Verdana" w:hAnsi="Verdana" w:cs="Verdana"/>
          <w:sz w:val="20"/>
          <w:szCs w:val="20"/>
        </w:rPr>
        <w:t xml:space="preserve"> ich naturalnych siedlisk na terenach otwartych dla mieszkańców powiatu,</w:t>
      </w:r>
    </w:p>
    <w:p w:rsidR="001B65B4" w:rsidRDefault="00004E43">
      <w:pPr>
        <w:numPr>
          <w:ilvl w:val="1"/>
          <w:numId w:val="18"/>
        </w:numPr>
        <w:suppressAutoHyphens/>
        <w:jc w:val="both"/>
      </w:pPr>
      <w:r>
        <w:rPr>
          <w:rFonts w:ascii="Verdana" w:hAnsi="Verdana" w:cs="Verdana"/>
          <w:sz w:val="20"/>
          <w:szCs w:val="20"/>
        </w:rPr>
        <w:t>promocję</w:t>
      </w:r>
      <w:r w:rsidR="0039155F">
        <w:rPr>
          <w:rFonts w:ascii="Verdana" w:hAnsi="Verdana" w:cs="Verdana"/>
          <w:sz w:val="20"/>
          <w:szCs w:val="20"/>
        </w:rPr>
        <w:t xml:space="preserve"> pszczelarstwa i otwartych dla mieszkańców powiatu pasiek pszczelarskich, jako tradycyjnej formy gospodarowania na terenach wiejskich,</w:t>
      </w:r>
    </w:p>
    <w:p w:rsidR="001B65B4" w:rsidRDefault="00004E43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edukację</w:t>
      </w:r>
      <w:r w:rsidR="0039155F">
        <w:rPr>
          <w:rFonts w:ascii="Verdana" w:hAnsi="Verdana" w:cs="Verdana"/>
          <w:sz w:val="20"/>
          <w:szCs w:val="20"/>
        </w:rPr>
        <w:t xml:space="preserve"> ekologiczn</w:t>
      </w:r>
      <w:r>
        <w:rPr>
          <w:rFonts w:ascii="Verdana" w:hAnsi="Verdana" w:cs="Verdana"/>
          <w:sz w:val="20"/>
          <w:szCs w:val="20"/>
        </w:rPr>
        <w:t>ą</w:t>
      </w:r>
      <w:r w:rsidR="0039155F">
        <w:rPr>
          <w:rFonts w:ascii="Verdana" w:hAnsi="Verdana" w:cs="Verdana"/>
          <w:sz w:val="20"/>
          <w:szCs w:val="20"/>
        </w:rPr>
        <w:t xml:space="preserve"> dzieci, młodzieży i osób dorosłych w zakresie różnorodności biologicznej, ekologii i znaczenia owadów zapylających,</w:t>
      </w:r>
    </w:p>
    <w:p w:rsidR="001B65B4" w:rsidRDefault="0039155F">
      <w:pPr>
        <w:numPr>
          <w:ilvl w:val="1"/>
          <w:numId w:val="18"/>
        </w:numPr>
        <w:suppressAutoHyphens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ochron</w:t>
      </w:r>
      <w:r w:rsidR="00D410D9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pszczół przed zagrożeniami wynikającymi z nieprawidłowości używania środków ochrony roślin oraz innych zagrożeń naturalnych.</w:t>
      </w:r>
    </w:p>
    <w:p w:rsidR="001B65B4" w:rsidRDefault="0039155F">
      <w:pPr>
        <w:numPr>
          <w:ilvl w:val="0"/>
          <w:numId w:val="1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Zasięg oddziaływania pracy pszczół musi obejmować obszar ogólnodostępny zlokalizowany głównie na terenie powiatu wielickiego. Powiat Wielicki jest uprawniony do weryfikacji spełnienia warunku, o którym mowa w poprzednim zdaniu.</w:t>
      </w:r>
    </w:p>
    <w:p w:rsidR="001B65B4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color w:val="0000FF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Zlecenie ww. zadań odbywać się będzie w formie </w:t>
      </w:r>
      <w:r>
        <w:rPr>
          <w:rFonts w:ascii="Verdana" w:hAnsi="Verdana" w:cs="Verdana"/>
          <w:b/>
          <w:sz w:val="20"/>
          <w:szCs w:val="20"/>
        </w:rPr>
        <w:t>wsparcia</w:t>
      </w:r>
      <w:r>
        <w:rPr>
          <w:rFonts w:ascii="Verdana" w:hAnsi="Verdana" w:cs="Verdana"/>
          <w:sz w:val="20"/>
          <w:szCs w:val="20"/>
        </w:rPr>
        <w:t xml:space="preserve"> realizacji zadań wraz </w:t>
      </w:r>
      <w:r w:rsidR="009B4E83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z udzieleniem dotacji na częściowe dofinansowanie ich realizacji. </w:t>
      </w:r>
    </w:p>
    <w:p w:rsidR="001B65B4" w:rsidRPr="00202E7F" w:rsidRDefault="0039155F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b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</w:rPr>
        <w:t>Powiat Wielicki dopuszcza uwzględnienie przy realizacji zadania wkładu osobowego Oferenta, pod warunkiem uwzględnienia w realizacji zadania zadeklarowanego własnego wkładu finansowego. Jako wkład własny finansowy rozumie się finansowe środki własne Oferenta,</w:t>
      </w:r>
      <w:r w:rsidR="00E04672">
        <w:rPr>
          <w:rFonts w:ascii="Verdana" w:hAnsi="Verdana" w:cs="Verdana"/>
          <w:sz w:val="20"/>
          <w:szCs w:val="20"/>
        </w:rPr>
        <w:t xml:space="preserve"> lub środki finansowe uzyskane </w:t>
      </w:r>
      <w:r w:rsidRPr="00202E7F">
        <w:rPr>
          <w:rFonts w:ascii="Verdana" w:hAnsi="Verdana" w:cs="Verdana"/>
          <w:sz w:val="20"/>
          <w:szCs w:val="20"/>
        </w:rPr>
        <w:t xml:space="preserve">z innych źródeł. </w:t>
      </w:r>
    </w:p>
    <w:p w:rsidR="005501DB" w:rsidRDefault="0039155F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202E7F">
        <w:rPr>
          <w:rFonts w:ascii="Verdana" w:hAnsi="Verdana" w:cs="Verdana"/>
          <w:sz w:val="20"/>
          <w:szCs w:val="20"/>
          <w:u w:val="single"/>
        </w:rPr>
        <w:t>Powiat Wielicki nie przewiduje wniesienia i uwzględnienia w realizacji zadania wkładu rzeczowego Oferenta.</w:t>
      </w:r>
    </w:p>
    <w:p w:rsidR="00D410D9" w:rsidRPr="005501DB" w:rsidRDefault="005501DB" w:rsidP="00D410D9">
      <w:pPr>
        <w:numPr>
          <w:ilvl w:val="0"/>
          <w:numId w:val="18"/>
        </w:num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501DB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501DB">
        <w:rPr>
          <w:rFonts w:ascii="Verdana" w:hAnsi="Verdana" w:cs="Verdana"/>
          <w:b/>
          <w:sz w:val="20"/>
          <w:szCs w:val="20"/>
        </w:rPr>
        <w:t>„</w:t>
      </w:r>
      <w:r w:rsidRPr="005501DB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501DB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</w:t>
      </w:r>
      <w:r>
        <w:rPr>
          <w:rFonts w:ascii="Verdana" w:hAnsi="Verdana"/>
          <w:b/>
          <w:sz w:val="20"/>
          <w:szCs w:val="20"/>
        </w:rPr>
        <w:br/>
      </w:r>
      <w:r w:rsidRPr="005501DB">
        <w:rPr>
          <w:rFonts w:ascii="Verdana" w:hAnsi="Verdana"/>
          <w:b/>
          <w:sz w:val="20"/>
          <w:szCs w:val="20"/>
        </w:rPr>
        <w:t>w Regulaminie (tabelka) poniżej</w:t>
      </w: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C55C67" w:rsidRDefault="00C55C67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46489" w:rsidRDefault="0014648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</w:p>
    <w:p w:rsidR="001B65B4" w:rsidRPr="00D410D9" w:rsidRDefault="00D410D9" w:rsidP="00D410D9">
      <w:pPr>
        <w:shd w:val="clear" w:color="auto" w:fill="FFFFFF"/>
        <w:ind w:left="720"/>
        <w:jc w:val="both"/>
        <w:rPr>
          <w:rFonts w:ascii="Verdana" w:hAnsi="Verdana"/>
          <w:sz w:val="20"/>
          <w:szCs w:val="20"/>
        </w:rPr>
      </w:pPr>
      <w:r w:rsidRPr="00D410D9">
        <w:rPr>
          <w:rFonts w:ascii="Verdana" w:hAnsi="Verdana"/>
          <w:sz w:val="20"/>
          <w:szCs w:val="20"/>
        </w:rPr>
        <w:t>Przykład (oferta)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93"/>
        <w:gridCol w:w="2633"/>
        <w:gridCol w:w="3598"/>
      </w:tblGrid>
      <w:tr w:rsidR="00D410D9" w:rsidRPr="002C6A88" w:rsidTr="003102C5">
        <w:trPr>
          <w:gridBefore w:val="1"/>
          <w:wBefore w:w="6" w:type="dxa"/>
          <w:trHeight w:val="964"/>
        </w:trPr>
        <w:tc>
          <w:tcPr>
            <w:tcW w:w="8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Default="00D410D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D410D9" w:rsidRDefault="007F13F9" w:rsidP="00C10F75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N</w:t>
            </w:r>
            <w:r w:rsidR="00D410D9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ależy opisać: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co będzie bezpośrednim efektem 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(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D410D9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D410D9" w:rsidRPr="002C6A88" w:rsidRDefault="00D410D9" w:rsidP="00D410D9">
            <w:pPr>
              <w:pStyle w:val="Akapitzlist"/>
              <w:numPr>
                <w:ilvl w:val="2"/>
                <w:numId w:val="24"/>
              </w:numPr>
              <w:suppressAutoHyphens/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alszych działaniach organizacji</w:t>
            </w:r>
            <w:r w:rsidRPr="002C6A88">
              <w:rPr>
                <w:rFonts w:ascii="Verdana" w:eastAsia="Arial" w:hAnsi="Verdana" w:cs="Verdana"/>
                <w:bCs/>
                <w:sz w:val="20"/>
                <w:szCs w:val="20"/>
              </w:rPr>
              <w:t xml:space="preserve"> - trwałość rezultatów zadania</w:t>
            </w:r>
            <w:r w:rsidR="007F13F9">
              <w:rPr>
                <w:rFonts w:ascii="Verdana" w:eastAsia="Arial" w:hAnsi="Verdana" w:cs="Verdana"/>
                <w:bCs/>
                <w:sz w:val="20"/>
                <w:szCs w:val="20"/>
              </w:rPr>
              <w:t>.</w:t>
            </w:r>
          </w:p>
        </w:tc>
      </w:tr>
      <w:tr w:rsidR="00D410D9" w:rsidRPr="00FE02FF" w:rsidTr="003102C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410D9" w:rsidRPr="00FE02FF" w:rsidRDefault="00D410D9" w:rsidP="00C10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FE02FF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1"/>
            </w:r>
            <w:r w:rsidRPr="00FE02FF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04E43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B65B4" w:rsidRDefault="0039155F" w:rsidP="00BA518D">
            <w:pPr>
              <w:ind w:left="720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B65B4" w:rsidRDefault="0039155F">
            <w:pPr>
              <w:ind w:left="72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Rekomendowany sposób monitorowania rezultatów / źródło informacji o osiągnięciu wskaźnika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tabs>
                <w:tab w:val="left" w:pos="11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tabs>
                <w:tab w:val="left" w:pos="1140"/>
              </w:tabs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Utrzymanie ilości rodzin pszczelich na terenie objętym zadaniem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E43" w:rsidRPr="00202E7F" w:rsidRDefault="00004E43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oświadczenie Oferenta, dokumentacja fotograficzna, faktury/rachunki    zakupu  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m.in.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wyposażenia pasieki np. uli,  maszyn do pozyskania miodu</w:t>
            </w:r>
            <w:r w:rsidR="00271181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T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worzenie warunków sprzyjających utrzymaniu dobrej kondycji pszczół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   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faktury/rachunki dokumentujące zakup  a</w:t>
            </w:r>
            <w:r w:rsidR="00766BF4">
              <w:rPr>
                <w:rFonts w:ascii="Verdana" w:hAnsi="Verdana" w:cs="Verdana"/>
                <w:i/>
                <w:sz w:val="20"/>
                <w:szCs w:val="20"/>
              </w:rPr>
              <w:t xml:space="preserve">rtykułów m.in.  dokarmiania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pszczół, plastrów, węzy, zakup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i sadzenie roślin miododajnych, </w:t>
            </w:r>
            <w:proofErr w:type="spellStart"/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>itp</w:t>
            </w:r>
            <w:proofErr w:type="spellEnd"/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oprawa zdrowotności </w:t>
            </w:r>
            <w:r w:rsidR="00FA375D">
              <w:rPr>
                <w:rFonts w:ascii="Verdana" w:hAnsi="Verdana" w:cs="Verdana"/>
                <w:sz w:val="20"/>
                <w:szCs w:val="20"/>
              </w:rPr>
              <w:br/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>i kondycji rodzin pszczelich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67" w:rsidRDefault="00C55C67" w:rsidP="00004E43">
            <w:pPr>
              <w:shd w:val="clear" w:color="auto" w:fill="FFFFFF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>min. 1 pasieka pszczela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271181" w:rsidP="00271181">
            <w:pPr>
              <w:shd w:val="clear" w:color="auto" w:fill="FFFFFF"/>
              <w:snapToGrid w:val="0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dokumentacja fotograficzna , </w:t>
            </w:r>
            <w:r w:rsidR="0039155F" w:rsidRPr="00202E7F">
              <w:rPr>
                <w:rFonts w:ascii="Verdana" w:hAnsi="Verdana" w:cs="Verdana"/>
                <w:i/>
                <w:sz w:val="20"/>
                <w:szCs w:val="20"/>
              </w:rPr>
              <w:t xml:space="preserve">faktury, rachunki dokumentujące zakup leków powstrzymujących rozwój patogenów, przetrwalników chorób </w:t>
            </w: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powodujących wymieranie pszczół itp.</w:t>
            </w:r>
          </w:p>
        </w:tc>
      </w:tr>
      <w:tr w:rsidR="00004E43" w:rsidRPr="00202E7F" w:rsidTr="003102C5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7F13F9" w:rsidP="00004E43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E7F">
              <w:rPr>
                <w:rFonts w:ascii="Verdana" w:hAnsi="Verdana" w:cs="Verdana"/>
                <w:sz w:val="20"/>
                <w:szCs w:val="20"/>
              </w:rPr>
              <w:t>P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t xml:space="preserve">odejmowanie działań zmierzających do szerzenia wiedzy </w:t>
            </w:r>
            <w:r w:rsidR="0039155F" w:rsidRPr="00202E7F">
              <w:rPr>
                <w:rFonts w:ascii="Verdana" w:hAnsi="Verdana" w:cs="Verdana"/>
                <w:sz w:val="20"/>
                <w:szCs w:val="20"/>
              </w:rPr>
              <w:br/>
              <w:t>o przyczynach i zapobieganiu zagrożeń dla pszczół i innych owadów zapylających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1) min. 1 pasieka pszczela, </w:t>
            </w:r>
          </w:p>
          <w:p w:rsidR="001B65B4" w:rsidRPr="00202E7F" w:rsidRDefault="0039155F" w:rsidP="00157EC7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sz w:val="20"/>
                <w:szCs w:val="20"/>
              </w:rPr>
              <w:t xml:space="preserve">2) min. </w:t>
            </w:r>
            <w:r w:rsidR="00157EC7">
              <w:rPr>
                <w:rFonts w:ascii="Verdana" w:hAnsi="Verdana" w:cs="Verdana"/>
                <w:sz w:val="20"/>
                <w:szCs w:val="20"/>
              </w:rPr>
              <w:t>5</w:t>
            </w:r>
            <w:r w:rsidR="00E832F9" w:rsidRPr="00202E7F">
              <w:rPr>
                <w:rFonts w:ascii="Verdana" w:hAnsi="Verdana" w:cs="Verdana"/>
                <w:sz w:val="20"/>
                <w:szCs w:val="20"/>
              </w:rPr>
              <w:t xml:space="preserve"> grup odwiedzających</w:t>
            </w:r>
            <w:r w:rsidRPr="00202E7F">
              <w:rPr>
                <w:rFonts w:ascii="Verdana" w:hAnsi="Verdana" w:cs="Verdana"/>
                <w:sz w:val="20"/>
                <w:szCs w:val="20"/>
              </w:rPr>
              <w:t xml:space="preserve"> pasiekę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Pr="00202E7F" w:rsidRDefault="0039155F" w:rsidP="00004E43">
            <w:pPr>
              <w:shd w:val="clear" w:color="auto" w:fill="FFFFFF"/>
              <w:jc w:val="center"/>
            </w:pPr>
            <w:r w:rsidRPr="00202E7F">
              <w:rPr>
                <w:rFonts w:ascii="Verdana" w:hAnsi="Verdana" w:cs="Verdana"/>
                <w:i/>
                <w:sz w:val="20"/>
                <w:szCs w:val="20"/>
              </w:rPr>
              <w:t>faktury, rachunki dokumentujące zakup strojów ochronnych niezbędnych do pokazu życia pszczół, dokumentacja fotograficzna lub oświadczenia osób odwiedzających pasieki o skorzystaniu z  prelekcji, pogadanek</w:t>
            </w:r>
          </w:p>
        </w:tc>
      </w:tr>
    </w:tbl>
    <w:p w:rsidR="008A506B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Oferent może dodatkowo wykazać własne rezultaty, specyficzne dla zadania wraz </w:t>
      </w:r>
      <w:r w:rsidR="00A07FBF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>z podaniem informacji o planowanym poziomie ich osiągnięcia i sposobie monitorowani</w:t>
      </w:r>
      <w:r w:rsidR="00B074B1" w:rsidRPr="00202E7F">
        <w:rPr>
          <w:rFonts w:ascii="Verdana" w:hAnsi="Verdana" w:cs="Verdana"/>
          <w:sz w:val="20"/>
          <w:szCs w:val="20"/>
        </w:rPr>
        <w:t xml:space="preserve">a rezultatów/źródle informacji </w:t>
      </w:r>
      <w:r w:rsidRPr="00202E7F">
        <w:rPr>
          <w:rFonts w:ascii="Verdana" w:hAnsi="Verdana" w:cs="Verdana"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B074B1" w:rsidRPr="00202E7F">
        <w:rPr>
          <w:rFonts w:ascii="Verdana" w:hAnsi="Verdana" w:cs="Verdana"/>
          <w:sz w:val="20"/>
          <w:szCs w:val="20"/>
        </w:rPr>
        <w:t xml:space="preserve">nia i in.). Rezultaty wskazane </w:t>
      </w:r>
      <w:r w:rsidRPr="00202E7F">
        <w:rPr>
          <w:rFonts w:ascii="Verdana" w:hAnsi="Verdana" w:cs="Verdana"/>
          <w:sz w:val="20"/>
          <w:szCs w:val="20"/>
        </w:rPr>
        <w:t>w złożonej ofercie powinny jak najtr</w:t>
      </w:r>
      <w:r w:rsidR="00B074B1" w:rsidRPr="00202E7F">
        <w:rPr>
          <w:rFonts w:ascii="Verdana" w:hAnsi="Verdana" w:cs="Verdana"/>
          <w:sz w:val="20"/>
          <w:szCs w:val="20"/>
        </w:rPr>
        <w:t xml:space="preserve">afniej oddawać zakres rzeczowy </w:t>
      </w:r>
      <w:r w:rsidRPr="00202E7F">
        <w:rPr>
          <w:rFonts w:ascii="Verdana" w:hAnsi="Verdana" w:cs="Verdana"/>
          <w:sz w:val="20"/>
          <w:szCs w:val="20"/>
        </w:rPr>
        <w:t>i cele realizacji zadania oraz zostać przedstawione w sposób wymierny.</w:t>
      </w:r>
    </w:p>
    <w:p w:rsidR="001B65B4" w:rsidRPr="00202E7F" w:rsidRDefault="0039155F" w:rsidP="008A506B">
      <w:pPr>
        <w:pStyle w:val="Akapitzlist"/>
        <w:numPr>
          <w:ilvl w:val="0"/>
          <w:numId w:val="18"/>
        </w:numPr>
        <w:jc w:val="both"/>
      </w:pPr>
      <w:r w:rsidRPr="00202E7F">
        <w:rPr>
          <w:rFonts w:ascii="Verdana" w:hAnsi="Verdana" w:cs="Verdana"/>
          <w:sz w:val="20"/>
          <w:szCs w:val="20"/>
        </w:rPr>
        <w:t xml:space="preserve">Określone </w:t>
      </w:r>
      <w:r w:rsidR="00451AFE" w:rsidRPr="00202E7F">
        <w:rPr>
          <w:rFonts w:ascii="Verdana" w:hAnsi="Verdana" w:cs="Verdana"/>
          <w:sz w:val="20"/>
          <w:szCs w:val="20"/>
        </w:rPr>
        <w:t xml:space="preserve">rezultaty </w:t>
      </w:r>
      <w:r w:rsidRPr="00202E7F">
        <w:rPr>
          <w:rFonts w:ascii="Verdana" w:hAnsi="Verdana" w:cs="Verdana"/>
          <w:sz w:val="20"/>
          <w:szCs w:val="20"/>
        </w:rPr>
        <w:t xml:space="preserve">w ust. 7 oraz ust. 8  </w:t>
      </w:r>
      <w:r w:rsidR="00451AFE" w:rsidRPr="00202E7F">
        <w:rPr>
          <w:rFonts w:ascii="Verdana" w:hAnsi="Verdana" w:cs="Verdana"/>
          <w:sz w:val="20"/>
          <w:szCs w:val="20"/>
        </w:rPr>
        <w:t>(jeśli zostały wskazane w ofercie)</w:t>
      </w:r>
      <w:r w:rsidR="00FA375D">
        <w:rPr>
          <w:rFonts w:ascii="Verdana" w:hAnsi="Verdana" w:cs="Verdana"/>
          <w:sz w:val="20"/>
          <w:szCs w:val="20"/>
        </w:rPr>
        <w:t xml:space="preserve"> </w:t>
      </w:r>
      <w:r w:rsidRPr="00202E7F">
        <w:rPr>
          <w:rFonts w:ascii="Verdana" w:hAnsi="Verdana" w:cs="Verdana"/>
          <w:sz w:val="20"/>
          <w:szCs w:val="20"/>
        </w:rPr>
        <w:t xml:space="preserve">oraz  dokumenty określające sposób monitorowania rezultatu/źródło informacji </w:t>
      </w:r>
      <w:r w:rsidR="00FA375D">
        <w:rPr>
          <w:rFonts w:ascii="Verdana" w:hAnsi="Verdana" w:cs="Verdana"/>
          <w:sz w:val="20"/>
          <w:szCs w:val="20"/>
        </w:rPr>
        <w:br/>
      </w:r>
      <w:r w:rsidRPr="00202E7F">
        <w:rPr>
          <w:rFonts w:ascii="Verdana" w:hAnsi="Verdana" w:cs="Verdana"/>
          <w:sz w:val="20"/>
          <w:szCs w:val="20"/>
        </w:rPr>
        <w:t xml:space="preserve">o osiągnięciu wskaźnika, należy dołączyć do sprawozdania z realizacji zadania </w:t>
      </w:r>
      <w:r w:rsidRPr="00202E7F">
        <w:rPr>
          <w:rFonts w:ascii="Verdana" w:hAnsi="Verdana" w:cs="Verdana"/>
          <w:sz w:val="20"/>
          <w:szCs w:val="20"/>
        </w:rPr>
        <w:lastRenderedPageBreak/>
        <w:t>publicznego.</w:t>
      </w:r>
      <w:r w:rsidR="00B074B1" w:rsidRPr="00202E7F">
        <w:rPr>
          <w:rFonts w:ascii="Verdana" w:hAnsi="Verdana" w:cs="Verdana"/>
          <w:sz w:val="20"/>
          <w:szCs w:val="20"/>
        </w:rPr>
        <w:t xml:space="preserve"> Niewywiązanie się Zleceniobiorcy  z obowiązku określonego </w:t>
      </w:r>
      <w:r w:rsidR="00FA375D">
        <w:rPr>
          <w:rFonts w:ascii="Verdana" w:hAnsi="Verdana" w:cs="Verdana"/>
          <w:sz w:val="20"/>
          <w:szCs w:val="20"/>
        </w:rPr>
        <w:br/>
      </w:r>
      <w:r w:rsidR="00B074B1" w:rsidRPr="00202E7F">
        <w:rPr>
          <w:rFonts w:ascii="Verdana" w:hAnsi="Verdana" w:cs="Verdana"/>
          <w:sz w:val="20"/>
          <w:szCs w:val="20"/>
        </w:rPr>
        <w:t xml:space="preserve">w poprzednim zdaniu, skutkować może nie rozliczeniem dotacji </w:t>
      </w:r>
      <w:r w:rsidR="007F13F9" w:rsidRPr="00202E7F">
        <w:rPr>
          <w:rFonts w:ascii="Verdana" w:hAnsi="Verdana" w:cs="Verdana"/>
          <w:sz w:val="20"/>
          <w:szCs w:val="20"/>
        </w:rPr>
        <w:t xml:space="preserve">i </w:t>
      </w:r>
      <w:r w:rsidR="00B074B1" w:rsidRPr="00202E7F">
        <w:rPr>
          <w:rFonts w:ascii="Verdana" w:hAnsi="Verdana" w:cs="Verdana"/>
          <w:sz w:val="20"/>
          <w:szCs w:val="20"/>
        </w:rPr>
        <w:t>wezwaniem do proporcjonalnego zwrotu części do</w:t>
      </w:r>
      <w:r w:rsidR="007F13F9" w:rsidRPr="00202E7F">
        <w:rPr>
          <w:rFonts w:ascii="Verdana" w:hAnsi="Verdana" w:cs="Verdana"/>
          <w:sz w:val="20"/>
          <w:szCs w:val="20"/>
        </w:rPr>
        <w:t xml:space="preserve">tacji przekazanej na realizację </w:t>
      </w:r>
      <w:r w:rsidR="00B074B1" w:rsidRPr="00202E7F">
        <w:rPr>
          <w:rFonts w:ascii="Verdana" w:hAnsi="Verdana" w:cs="Verdana"/>
          <w:sz w:val="20"/>
          <w:szCs w:val="20"/>
        </w:rPr>
        <w:t>zadania.</w:t>
      </w:r>
    </w:p>
    <w:p w:rsidR="001B65B4" w:rsidRDefault="0039155F" w:rsidP="007F3615">
      <w:pPr>
        <w:shd w:val="clear" w:color="auto" w:fill="FFFFFF"/>
        <w:tabs>
          <w:tab w:val="left" w:pos="708"/>
          <w:tab w:val="left" w:pos="3120"/>
        </w:tabs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1B65B4" w:rsidRDefault="0039155F">
      <w:pPr>
        <w:jc w:val="center"/>
      </w:pPr>
      <w:r>
        <w:rPr>
          <w:rFonts w:ascii="Verdana" w:hAnsi="Verdana" w:cs="Verdana"/>
          <w:b/>
          <w:sz w:val="20"/>
          <w:szCs w:val="20"/>
        </w:rPr>
        <w:t>Wysokość środków przeznaczonych na realizację zadania</w:t>
      </w:r>
    </w:p>
    <w:p w:rsidR="001B65B4" w:rsidRPr="00F435C3" w:rsidRDefault="0039155F">
      <w:pPr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</w:rPr>
      </w:pPr>
      <w:r w:rsidRPr="00F435C3">
        <w:rPr>
          <w:rFonts w:ascii="Verdana" w:hAnsi="Verdana" w:cs="Verdana"/>
          <w:sz w:val="20"/>
          <w:szCs w:val="20"/>
        </w:rPr>
        <w:t xml:space="preserve">Zarząd Powiatu Wielickiego przeznacza na realizację zadań wybranych w ramach konkursu w </w:t>
      </w:r>
      <w:r w:rsidRPr="00F435C3">
        <w:rPr>
          <w:rFonts w:ascii="Verdana" w:hAnsi="Verdana" w:cs="Verdana"/>
          <w:color w:val="0000FF"/>
          <w:sz w:val="20"/>
          <w:szCs w:val="20"/>
        </w:rPr>
        <w:t>202</w:t>
      </w:r>
      <w:r w:rsidR="001F0484">
        <w:rPr>
          <w:rFonts w:ascii="Verdana" w:hAnsi="Verdana" w:cs="Verdana"/>
          <w:color w:val="0000FF"/>
          <w:sz w:val="20"/>
          <w:szCs w:val="20"/>
        </w:rPr>
        <w:t>3</w:t>
      </w:r>
      <w:r w:rsidRPr="00F435C3">
        <w:rPr>
          <w:rFonts w:ascii="Verdana" w:hAnsi="Verdana" w:cs="Verdana"/>
          <w:color w:val="0000FF"/>
          <w:sz w:val="20"/>
          <w:szCs w:val="20"/>
        </w:rPr>
        <w:t xml:space="preserve"> roku</w:t>
      </w:r>
      <w:r w:rsidRPr="00F435C3">
        <w:rPr>
          <w:rFonts w:ascii="Verdana" w:hAnsi="Verdana" w:cs="Verdana"/>
          <w:sz w:val="20"/>
          <w:szCs w:val="20"/>
        </w:rPr>
        <w:t xml:space="preserve"> środki finansowe do kwoty ogółem </w:t>
      </w:r>
      <w:r w:rsidR="005501DB" w:rsidRPr="00F435C3">
        <w:rPr>
          <w:rFonts w:ascii="Verdana" w:hAnsi="Verdana" w:cs="Verdana"/>
          <w:color w:val="1748E3"/>
          <w:sz w:val="20"/>
          <w:szCs w:val="20"/>
        </w:rPr>
        <w:t>5</w:t>
      </w:r>
      <w:r w:rsidRPr="00F435C3">
        <w:rPr>
          <w:rFonts w:ascii="Verdana" w:hAnsi="Verdana" w:cs="Verdana"/>
          <w:color w:val="1748E3"/>
          <w:sz w:val="20"/>
          <w:szCs w:val="20"/>
        </w:rPr>
        <w:t> 000,00</w:t>
      </w:r>
      <w:r w:rsidRPr="00F435C3">
        <w:rPr>
          <w:rFonts w:ascii="Verdana" w:hAnsi="Verdana" w:cs="Verdana"/>
          <w:sz w:val="20"/>
          <w:szCs w:val="20"/>
        </w:rPr>
        <w:t xml:space="preserve"> zł (słownie: </w:t>
      </w:r>
      <w:r w:rsidR="005501DB" w:rsidRPr="00F435C3">
        <w:rPr>
          <w:rFonts w:ascii="Verdana" w:hAnsi="Verdana" w:cs="Verdana"/>
          <w:color w:val="0000FF"/>
          <w:sz w:val="20"/>
          <w:szCs w:val="20"/>
        </w:rPr>
        <w:t>pięć</w:t>
      </w:r>
      <w:r w:rsidRPr="00F435C3">
        <w:rPr>
          <w:rFonts w:ascii="Verdana" w:hAnsi="Verdana" w:cs="Verdana"/>
          <w:color w:val="0000FF"/>
          <w:sz w:val="20"/>
          <w:szCs w:val="20"/>
        </w:rPr>
        <w:t xml:space="preserve"> tysięcy</w:t>
      </w:r>
      <w:r w:rsidRPr="00F435C3">
        <w:rPr>
          <w:rFonts w:ascii="Verdana" w:hAnsi="Verdana" w:cs="Verdana"/>
          <w:sz w:val="20"/>
          <w:szCs w:val="20"/>
        </w:rPr>
        <w:t xml:space="preserve"> zł).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Zarząd Powiatu Wielickiego zastrzega sobie prawo do </w:t>
      </w:r>
      <w:r w:rsidR="00B9150F">
        <w:rPr>
          <w:rFonts w:ascii="Verdana" w:hAnsi="Verdana" w:cs="Verdana"/>
          <w:sz w:val="20"/>
          <w:szCs w:val="20"/>
        </w:rPr>
        <w:t>zwiększenia</w:t>
      </w:r>
      <w:r>
        <w:rPr>
          <w:rFonts w:ascii="Verdana" w:hAnsi="Verdana" w:cs="Verdana"/>
          <w:sz w:val="20"/>
          <w:szCs w:val="20"/>
        </w:rPr>
        <w:t xml:space="preserve"> puli środków finansowych przeznaczonych na obsługę konkursu.</w:t>
      </w:r>
    </w:p>
    <w:p w:rsidR="001B65B4" w:rsidRDefault="0039155F">
      <w:pPr>
        <w:numPr>
          <w:ilvl w:val="0"/>
          <w:numId w:val="10"/>
        </w:numPr>
        <w:jc w:val="both"/>
      </w:pPr>
      <w:r>
        <w:rPr>
          <w:rFonts w:ascii="Verdana" w:hAnsi="Verdana" w:cs="Verdana"/>
          <w:sz w:val="20"/>
          <w:szCs w:val="20"/>
        </w:rPr>
        <w:t>Środki finansowe zostaną rozdzielone pomiędzy uprawnionych Oferentów, których oferty zostaną wybrane w drodze konkursu.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3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przyznawania dotacji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Zlecanie zadań i udzielenie dotacji następuje z zastosowaniem przepisów ustawy </w:t>
      </w:r>
      <w:r>
        <w:rPr>
          <w:rFonts w:ascii="Verdana" w:hAnsi="Verdana" w:cs="Verdana"/>
          <w:sz w:val="20"/>
          <w:szCs w:val="20"/>
        </w:rPr>
        <w:br/>
        <w:t>o działalności pożytku publicznego i o wolontariacie (</w:t>
      </w:r>
      <w:proofErr w:type="spellStart"/>
      <w:r w:rsidRPr="00FA375D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FA375D">
        <w:rPr>
          <w:rFonts w:ascii="Verdana" w:hAnsi="Verdana" w:cs="Verdana"/>
          <w:color w:val="0000FF"/>
          <w:sz w:val="20"/>
          <w:szCs w:val="20"/>
        </w:rPr>
        <w:t>. Dz.U z 20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2</w:t>
      </w:r>
      <w:r w:rsidR="00DA16C7">
        <w:rPr>
          <w:rFonts w:ascii="Verdana" w:hAnsi="Verdana" w:cs="Verdana"/>
          <w:color w:val="0000FF"/>
          <w:sz w:val="20"/>
          <w:szCs w:val="20"/>
        </w:rPr>
        <w:t>2</w:t>
      </w:r>
      <w:r w:rsidRPr="00FA375D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1</w:t>
      </w:r>
      <w:r w:rsidR="00DA16C7">
        <w:rPr>
          <w:rFonts w:ascii="Verdana" w:hAnsi="Verdana" w:cs="Verdana"/>
          <w:color w:val="0000FF"/>
          <w:sz w:val="20"/>
          <w:szCs w:val="20"/>
        </w:rPr>
        <w:t>32</w:t>
      </w:r>
      <w:r w:rsidR="00FA375D" w:rsidRPr="00FA375D">
        <w:rPr>
          <w:rFonts w:ascii="Verdana" w:hAnsi="Verdana" w:cs="Verdana"/>
          <w:color w:val="0000FF"/>
          <w:sz w:val="20"/>
          <w:szCs w:val="20"/>
        </w:rPr>
        <w:t>7 ze zm.</w:t>
      </w:r>
      <w:r>
        <w:rPr>
          <w:rFonts w:ascii="Verdana" w:hAnsi="Verdana" w:cs="Verdana"/>
          <w:sz w:val="20"/>
          <w:szCs w:val="20"/>
        </w:rPr>
        <w:t xml:space="preserve">), zwanej dalej ustawą o pożytku i przepisów </w:t>
      </w:r>
      <w:r w:rsidR="00FA375D">
        <w:rPr>
          <w:rFonts w:ascii="Verdana" w:hAnsi="Verdana" w:cs="Verdana"/>
          <w:sz w:val="20"/>
          <w:szCs w:val="20"/>
        </w:rPr>
        <w:t xml:space="preserve">ustawy o finansach publicznych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 w:rsidRPr="00FA375D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FA375D">
        <w:rPr>
          <w:rFonts w:ascii="Verdana" w:hAnsi="Verdana" w:cs="Verdana"/>
          <w:color w:val="0000FF"/>
          <w:sz w:val="20"/>
          <w:szCs w:val="20"/>
        </w:rPr>
        <w:t>. Dz. U. z 20</w:t>
      </w:r>
      <w:r w:rsidR="00157EC7">
        <w:rPr>
          <w:rFonts w:ascii="Verdana" w:hAnsi="Verdana" w:cs="Verdana"/>
          <w:color w:val="0000FF"/>
          <w:sz w:val="20"/>
          <w:szCs w:val="20"/>
        </w:rPr>
        <w:t>2</w:t>
      </w:r>
      <w:r w:rsidR="00DA16C7">
        <w:rPr>
          <w:rFonts w:ascii="Verdana" w:hAnsi="Verdana" w:cs="Verdana"/>
          <w:color w:val="0000FF"/>
          <w:sz w:val="20"/>
          <w:szCs w:val="20"/>
        </w:rPr>
        <w:t>2</w:t>
      </w:r>
      <w:r w:rsidR="00157EC7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DA16C7">
        <w:rPr>
          <w:rFonts w:ascii="Verdana" w:hAnsi="Verdana" w:cs="Verdana"/>
          <w:color w:val="0000FF"/>
          <w:sz w:val="20"/>
          <w:szCs w:val="20"/>
        </w:rPr>
        <w:t>1634 ze zm.</w:t>
      </w:r>
      <w:r w:rsidRPr="00FA375D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 przyznanie dotacji na realizację zadań mogą ubiegać się Oferenci tj. organizacje pozarządowe i podmioty wymienione w art. 3 ust. 3 ustawy o pożytku, </w:t>
      </w:r>
      <w:r>
        <w:rPr>
          <w:rFonts w:ascii="Verdana" w:hAnsi="Verdana" w:cs="Verdana"/>
          <w:color w:val="0000FF"/>
          <w:sz w:val="20"/>
          <w:szCs w:val="20"/>
        </w:rPr>
        <w:t>stowarzyszenia zwykłe, o których mowa w art. 40 ustawy o pożytku, o ile ich cele statutowe</w:t>
      </w:r>
      <w:r w:rsidR="00DA16C7">
        <w:rPr>
          <w:rFonts w:ascii="Verdana" w:hAnsi="Verdana" w:cs="Verdana"/>
          <w:color w:val="0000FF"/>
          <w:sz w:val="20"/>
          <w:szCs w:val="20"/>
        </w:rPr>
        <w:t>/ regulaminowe</w:t>
      </w:r>
      <w:r>
        <w:rPr>
          <w:rFonts w:ascii="Verdana" w:hAnsi="Verdana" w:cs="Verdana"/>
          <w:color w:val="0000FF"/>
          <w:sz w:val="20"/>
          <w:szCs w:val="20"/>
        </w:rPr>
        <w:t xml:space="preserve"> są zgodne z obszarem, w jakim realizowane jest zadanie oraz z celem </w:t>
      </w:r>
      <w:r w:rsidR="00A444F2">
        <w:rPr>
          <w:rFonts w:ascii="Verdana" w:hAnsi="Verdana" w:cs="Verdana"/>
          <w:sz w:val="20"/>
          <w:szCs w:val="20"/>
        </w:rPr>
        <w:t>i</w:t>
      </w:r>
      <w:r w:rsidR="00A444F2">
        <w:rPr>
          <w:rFonts w:ascii="Verdana" w:hAnsi="Verdana" w:cs="Verdana"/>
          <w:color w:val="0000FF"/>
          <w:sz w:val="20"/>
          <w:szCs w:val="20"/>
        </w:rPr>
        <w:t xml:space="preserve"> założeniami konkursu</w:t>
      </w:r>
      <w:r>
        <w:rPr>
          <w:rFonts w:ascii="Verdana" w:hAnsi="Verdana" w:cs="Verdana"/>
          <w:color w:val="0000FF"/>
          <w:sz w:val="20"/>
          <w:szCs w:val="20"/>
        </w:rPr>
        <w:t xml:space="preserve">. 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Dotacja może być przyznana jedynie na dofinansowanie zadania z zakresu nieodpłatnej lub odpłatnej działalności statutowej Oferenta. Środki dotacji nie mogą być przeznaczone na dofinansowanie działalności gospodarczej Oferenta.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>Dw</w:t>
      </w:r>
      <w:r w:rsidR="007F3615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lub więcej podmiotów, o których mowa w ust. 2 może złożyć ofertę wspólną, a ich prawa i obowiązki wynikające ze złożenia oferty wspólnej określa </w:t>
      </w:r>
      <w:r w:rsidR="00DA16C7">
        <w:rPr>
          <w:rFonts w:ascii="Verdana" w:hAnsi="Verdana" w:cs="Verdana"/>
          <w:sz w:val="20"/>
          <w:szCs w:val="20"/>
        </w:rPr>
        <w:t xml:space="preserve">ww. </w:t>
      </w:r>
      <w:r>
        <w:rPr>
          <w:rFonts w:ascii="Verdana" w:hAnsi="Verdana" w:cs="Verdana"/>
          <w:sz w:val="20"/>
          <w:szCs w:val="20"/>
        </w:rPr>
        <w:t xml:space="preserve">ustawa </w:t>
      </w:r>
      <w:r w:rsidR="00DA16C7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pożytku.</w:t>
      </w:r>
    </w:p>
    <w:p w:rsidR="001B65B4" w:rsidRDefault="0039155F">
      <w:pPr>
        <w:numPr>
          <w:ilvl w:val="0"/>
          <w:numId w:val="1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Złożenie oferty nie jest równoznaczne z przyznaniem dotacji z budżetu </w:t>
      </w:r>
      <w:r w:rsidR="00C72BB5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owiatu Wielickiego, ani nie gwarantuje przyznania dotacji w wysokości wnioskowanej. Wysokość przyznanej dotacji może być niższa niż wnioskowana przez Oferenta.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konkursie nie mogą być składane oferty na zadania, które otrzymały wsparcie finansowe z  innych pozycji  budżetu Powiatu Wielickiego.</w:t>
      </w:r>
    </w:p>
    <w:p w:rsidR="001B65B4" w:rsidRDefault="0039155F">
      <w:pPr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Dotacja przyznana na realizację zadania będzie rozliczana zgodnie z przepisami ww. ustawy z dnia 27 sierpnia 2009 </w:t>
      </w:r>
      <w:r w:rsidR="007F13F9">
        <w:rPr>
          <w:rFonts w:ascii="Verdana" w:hAnsi="Verdana" w:cs="Verdana"/>
          <w:sz w:val="20"/>
          <w:szCs w:val="20"/>
        </w:rPr>
        <w:t xml:space="preserve">r. </w:t>
      </w:r>
      <w:r>
        <w:rPr>
          <w:rFonts w:ascii="Verdana" w:hAnsi="Verdana" w:cs="Verdana"/>
          <w:sz w:val="20"/>
          <w:szCs w:val="20"/>
        </w:rPr>
        <w:t>o finansach publicznych oraz ustawy z dnia 29 września 1994</w:t>
      </w:r>
      <w:r w:rsidR="007F13F9">
        <w:rPr>
          <w:rFonts w:ascii="Verdana" w:hAnsi="Verdana" w:cs="Verdana"/>
          <w:sz w:val="20"/>
          <w:szCs w:val="20"/>
        </w:rPr>
        <w:t xml:space="preserve"> r.</w:t>
      </w:r>
      <w:r w:rsidR="00C72BB5">
        <w:rPr>
          <w:rFonts w:ascii="Verdana" w:hAnsi="Verdana" w:cs="Verdana"/>
          <w:sz w:val="20"/>
          <w:szCs w:val="20"/>
        </w:rPr>
        <w:t xml:space="preserve"> o rachunkowości (</w:t>
      </w:r>
      <w:proofErr w:type="spellStart"/>
      <w:r w:rsidR="00C72BB5">
        <w:rPr>
          <w:rFonts w:ascii="Verdana" w:hAnsi="Verdana" w:cs="Verdana"/>
          <w:sz w:val="20"/>
          <w:szCs w:val="20"/>
        </w:rPr>
        <w:t>t.j</w:t>
      </w:r>
      <w:proofErr w:type="spellEnd"/>
      <w:r w:rsidR="00C72BB5">
        <w:rPr>
          <w:rFonts w:ascii="Verdana" w:hAnsi="Verdana" w:cs="Verdana"/>
          <w:sz w:val="20"/>
          <w:szCs w:val="20"/>
        </w:rPr>
        <w:t>. Dz.</w:t>
      </w:r>
      <w:r>
        <w:rPr>
          <w:rFonts w:ascii="Verdana" w:hAnsi="Verdana" w:cs="Verdana"/>
          <w:sz w:val="20"/>
          <w:szCs w:val="20"/>
        </w:rPr>
        <w:t xml:space="preserve">U. z </w:t>
      </w:r>
      <w:r w:rsidRPr="00C72BB5">
        <w:rPr>
          <w:rFonts w:ascii="Verdana" w:hAnsi="Verdana" w:cs="Verdana"/>
          <w:color w:val="0000FF"/>
          <w:sz w:val="20"/>
          <w:szCs w:val="20"/>
        </w:rPr>
        <w:t>20</w:t>
      </w:r>
      <w:r w:rsidR="00157EC7">
        <w:rPr>
          <w:rFonts w:ascii="Verdana" w:hAnsi="Verdana" w:cs="Verdana"/>
          <w:color w:val="0000FF"/>
          <w:sz w:val="20"/>
          <w:szCs w:val="20"/>
        </w:rPr>
        <w:t>2</w:t>
      </w:r>
      <w:r w:rsidR="0063089E">
        <w:rPr>
          <w:rFonts w:ascii="Verdana" w:hAnsi="Verdana" w:cs="Verdana"/>
          <w:color w:val="0000FF"/>
          <w:sz w:val="20"/>
          <w:szCs w:val="20"/>
        </w:rPr>
        <w:t>3</w:t>
      </w:r>
      <w:r w:rsidRPr="00C72BB5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63089E">
        <w:rPr>
          <w:rFonts w:ascii="Verdana" w:hAnsi="Verdana" w:cs="Verdana"/>
          <w:color w:val="0000FF"/>
          <w:sz w:val="20"/>
          <w:szCs w:val="20"/>
        </w:rPr>
        <w:t>120</w:t>
      </w:r>
      <w:r w:rsidR="00157EC7">
        <w:rPr>
          <w:rFonts w:ascii="Verdana" w:hAnsi="Verdana" w:cs="Verdana"/>
          <w:color w:val="0000FF"/>
          <w:sz w:val="20"/>
          <w:szCs w:val="20"/>
        </w:rPr>
        <w:t>).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4</w:t>
      </w:r>
    </w:p>
    <w:p w:rsidR="001B65B4" w:rsidRPr="00157EC7" w:rsidRDefault="0039155F">
      <w:pPr>
        <w:jc w:val="center"/>
      </w:pPr>
      <w:r w:rsidRPr="00157EC7">
        <w:rPr>
          <w:rFonts w:ascii="Verdana" w:hAnsi="Verdana" w:cs="Verdana"/>
          <w:b/>
          <w:sz w:val="20"/>
          <w:szCs w:val="20"/>
        </w:rPr>
        <w:t>Terminy i warunki realizacji zadania publicznego.</w:t>
      </w:r>
    </w:p>
    <w:p w:rsidR="001B65B4" w:rsidRPr="003C6D40" w:rsidRDefault="0039155F">
      <w:pPr>
        <w:numPr>
          <w:ilvl w:val="0"/>
          <w:numId w:val="11"/>
        </w:numPr>
        <w:jc w:val="both"/>
        <w:rPr>
          <w:color w:val="0000FF"/>
        </w:rPr>
      </w:pP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Do konkursu mogą być składane oferty </w:t>
      </w:r>
      <w:r w:rsidR="00C55C67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których realizacja rozpoczynać się będzie nie wcześniej niż </w:t>
      </w:r>
      <w:r w:rsidR="0063089E">
        <w:rPr>
          <w:rFonts w:ascii="Verdana" w:hAnsi="Verdana" w:cs="Verdana"/>
          <w:b/>
          <w:color w:val="0000FF"/>
          <w:sz w:val="20"/>
          <w:szCs w:val="20"/>
        </w:rPr>
        <w:t>15 kwietnia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202</w:t>
      </w:r>
      <w:r w:rsidR="00DA16C7">
        <w:rPr>
          <w:rFonts w:ascii="Verdana" w:hAnsi="Verdana" w:cs="Verdana"/>
          <w:b/>
          <w:color w:val="0000FF"/>
          <w:sz w:val="20"/>
          <w:szCs w:val="20"/>
        </w:rPr>
        <w:t>3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roku a kończyć nie później niż </w:t>
      </w:r>
      <w:r w:rsidR="005B4E68" w:rsidRPr="003C6D40">
        <w:rPr>
          <w:rFonts w:ascii="Verdana" w:hAnsi="Verdana" w:cs="Verdana"/>
          <w:b/>
          <w:color w:val="0000FF"/>
          <w:sz w:val="20"/>
          <w:szCs w:val="20"/>
        </w:rPr>
        <w:t>31</w:t>
      </w:r>
      <w:r w:rsidR="004505B8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35779D">
        <w:rPr>
          <w:rFonts w:ascii="Verdana" w:hAnsi="Verdana" w:cs="Verdana"/>
          <w:b/>
          <w:color w:val="0000FF"/>
          <w:sz w:val="20"/>
          <w:szCs w:val="20"/>
        </w:rPr>
        <w:t>października</w:t>
      </w:r>
      <w:r w:rsidR="000E2B75" w:rsidRPr="003C6D40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DA16C7">
        <w:rPr>
          <w:rFonts w:ascii="Verdana" w:hAnsi="Verdana" w:cs="Verdana"/>
          <w:b/>
          <w:color w:val="0000FF"/>
          <w:sz w:val="20"/>
          <w:szCs w:val="20"/>
        </w:rPr>
        <w:t>3</w:t>
      </w:r>
      <w:r w:rsidRPr="003C6D40">
        <w:rPr>
          <w:rFonts w:ascii="Verdana" w:hAnsi="Verdana" w:cs="Verdana"/>
          <w:b/>
          <w:color w:val="0000FF"/>
          <w:sz w:val="20"/>
          <w:szCs w:val="20"/>
        </w:rPr>
        <w:t xml:space="preserve"> roku.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Ze środków dotacji pokrywane mogą być koszty poniesione w terminie realizacji zadania, jednak  nie wcześniej niż </w:t>
      </w:r>
      <w:r>
        <w:rPr>
          <w:rFonts w:ascii="Verdana" w:hAnsi="Verdana" w:cs="Verdana"/>
          <w:b/>
          <w:sz w:val="20"/>
          <w:szCs w:val="20"/>
        </w:rPr>
        <w:t>od dnia zawarcia umowy</w:t>
      </w:r>
      <w:r>
        <w:rPr>
          <w:rFonts w:ascii="Verdana" w:hAnsi="Verdana" w:cs="Verdana"/>
          <w:sz w:val="20"/>
          <w:szCs w:val="20"/>
        </w:rPr>
        <w:t xml:space="preserve"> i najpóźniej do terminu zakończenia realizacji zadania w danym roku budżetowym. Szczegółowe warunki wydatkowania  środków pochodzących z dotacji i z pozostałych źródeł określi umowa zawarta ze Zleceniobiorcą.</w:t>
      </w:r>
    </w:p>
    <w:p w:rsidR="001B65B4" w:rsidRDefault="0039155F">
      <w:pPr>
        <w:numPr>
          <w:ilvl w:val="0"/>
          <w:numId w:val="11"/>
        </w:numPr>
        <w:shd w:val="clear" w:color="auto" w:fill="FFFFFF"/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przy realizacji zadania </w:t>
      </w:r>
      <w:r>
        <w:rPr>
          <w:rFonts w:ascii="Verdana" w:hAnsi="Verdana" w:cs="Verdana"/>
          <w:b/>
          <w:sz w:val="20"/>
          <w:szCs w:val="20"/>
        </w:rPr>
        <w:t xml:space="preserve">do wniesienia własnego wkładu finansowego w wysokości co najmniej </w:t>
      </w:r>
      <w:r w:rsidR="00157EC7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>0% wnioskowanej dotacji.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b/>
          <w:sz w:val="20"/>
          <w:szCs w:val="20"/>
        </w:rPr>
        <w:t xml:space="preserve">Własny wkład finansowy </w:t>
      </w:r>
      <w:r>
        <w:rPr>
          <w:rFonts w:ascii="Verdana" w:hAnsi="Verdana" w:cs="Verdana"/>
          <w:sz w:val="20"/>
          <w:szCs w:val="20"/>
        </w:rPr>
        <w:t xml:space="preserve">rozumiany jest jako środki finansowe Oferenta </w:t>
      </w:r>
      <w:r>
        <w:rPr>
          <w:rFonts w:ascii="Verdana" w:hAnsi="Verdana" w:cs="Verdana"/>
          <w:sz w:val="20"/>
          <w:szCs w:val="20"/>
        </w:rPr>
        <w:br/>
        <w:t>(lub pozyskane ze źródeł innych niż Powiat Wielicki), bez uwzględnienia: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wkładu własnego niefinansowego (wolontariat), </w:t>
      </w:r>
    </w:p>
    <w:p w:rsidR="001B65B4" w:rsidRDefault="0039155F">
      <w:pPr>
        <w:numPr>
          <w:ilvl w:val="1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>wkładu własnego rzeczowego,</w:t>
      </w:r>
    </w:p>
    <w:p w:rsidR="001B65B4" w:rsidRDefault="0039155F">
      <w:pPr>
        <w:numPr>
          <w:ilvl w:val="1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świadczeń pieniężnych pobranych od odbiorców zadania.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Wkład osobowy</w:t>
      </w:r>
      <w:r>
        <w:rPr>
          <w:rFonts w:ascii="Verdana" w:hAnsi="Verdana" w:cs="Verdana"/>
          <w:sz w:val="20"/>
          <w:szCs w:val="20"/>
        </w:rPr>
        <w:t xml:space="preserve"> rozumiany jest jako praca społeczna członków i świadczeń wolontariuszy planowanych do zaangażowania przy realizacji zadania publicznego. Przy wycenie wkładu osobowego należy zdefiniować rodzaj wykonywanej przez </w:t>
      </w:r>
      <w:r>
        <w:rPr>
          <w:rFonts w:ascii="Verdana" w:hAnsi="Verdana" w:cs="Verdana"/>
          <w:sz w:val="20"/>
          <w:szCs w:val="20"/>
        </w:rPr>
        <w:lastRenderedPageBreak/>
        <w:t>wolontariusza nieodpłatnej pracy (np. koordynacja, obsługa techniczna, obsługa księgowa)</w:t>
      </w:r>
      <w:r w:rsidR="00E61F5B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Wkład osobowy należy uwzględnić w cz. V.B pkt 3.2 oferty. </w:t>
      </w:r>
      <w:r>
        <w:rPr>
          <w:rFonts w:ascii="Verdana" w:hAnsi="Verdana" w:cs="Verdana"/>
          <w:b/>
          <w:sz w:val="20"/>
          <w:szCs w:val="20"/>
        </w:rPr>
        <w:t xml:space="preserve">Wkład osobowy </w:t>
      </w:r>
      <w:r>
        <w:rPr>
          <w:rFonts w:ascii="Verdana" w:hAnsi="Verdana" w:cs="Verdana"/>
          <w:sz w:val="20"/>
          <w:szCs w:val="20"/>
        </w:rPr>
        <w:t xml:space="preserve">Oferent rozliczy w sprawozdaniu poprzez złożenie wskazanych niżej </w:t>
      </w:r>
      <w:r>
        <w:rPr>
          <w:rFonts w:ascii="Verdana" w:hAnsi="Verdana" w:cs="Verdana"/>
          <w:sz w:val="20"/>
          <w:szCs w:val="20"/>
        </w:rPr>
        <w:br/>
        <w:t>w Regulaminie</w:t>
      </w:r>
      <w:r w:rsidR="00C72B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umów/porozumień zawartych z wolontariuszami </w:t>
      </w:r>
      <w:r w:rsidR="006D48BE">
        <w:rPr>
          <w:rFonts w:ascii="Verdana" w:hAnsi="Verdana" w:cs="Verdana"/>
          <w:sz w:val="20"/>
          <w:szCs w:val="20"/>
        </w:rPr>
        <w:t>imiennych</w:t>
      </w:r>
      <w:r>
        <w:rPr>
          <w:rFonts w:ascii="Verdana" w:hAnsi="Verdana" w:cs="Verdana"/>
          <w:sz w:val="20"/>
          <w:szCs w:val="20"/>
        </w:rPr>
        <w:t xml:space="preserve"> oświadczeń wolontariuszy (z wyszczególnieniem przeprowadzonych działań </w:t>
      </w:r>
      <w:r>
        <w:rPr>
          <w:rFonts w:ascii="Verdana" w:hAnsi="Verdana" w:cs="Verdana"/>
          <w:sz w:val="20"/>
          <w:szCs w:val="20"/>
        </w:rPr>
        <w:br/>
        <w:t>i kosztu ich wykonania).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Wkład rzeczowy – </w:t>
      </w:r>
      <w:r>
        <w:rPr>
          <w:rFonts w:ascii="Verdana" w:hAnsi="Verdana" w:cs="Verdana"/>
          <w:sz w:val="20"/>
          <w:szCs w:val="20"/>
        </w:rPr>
        <w:t xml:space="preserve">Powiat Wielicki nie przewiduje przy realizacji zadania wykazania wkładu rzeczowego Oferenta/Zleceniobiorcy. W związku z tym </w:t>
      </w:r>
      <w:r>
        <w:rPr>
          <w:rFonts w:ascii="Verdana" w:hAnsi="Verdana" w:cs="Verdana"/>
          <w:sz w:val="20"/>
          <w:szCs w:val="20"/>
        </w:rPr>
        <w:br/>
        <w:t xml:space="preserve">w cz. V.B pkt 3.2 oferty </w:t>
      </w:r>
      <w:r>
        <w:rPr>
          <w:rFonts w:ascii="Verdana" w:hAnsi="Verdana" w:cs="Verdana"/>
          <w:b/>
          <w:sz w:val="20"/>
          <w:szCs w:val="20"/>
        </w:rPr>
        <w:t xml:space="preserve"> nie należy uwzględniać wkładu rzeczowego pod rygorem odrzucenia oferty z przyczyn formalnych.</w:t>
      </w:r>
    </w:p>
    <w:p w:rsidR="001B65B4" w:rsidRDefault="0039155F">
      <w:pPr>
        <w:numPr>
          <w:ilvl w:val="0"/>
          <w:numId w:val="11"/>
        </w:num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 Oferencie spoczywa obowiązek uregulowania i spełnienia wszystkich wymogów prawnych przy realizacji zadania, jak również pozyskania wszelkich koniecznych pozwoleń, ubezpieczeń lub zgody właścicieli/zarządców terenu. Dokumenty, </w:t>
      </w:r>
      <w:r>
        <w:rPr>
          <w:rFonts w:ascii="Verdana" w:hAnsi="Verdana" w:cs="Verdana"/>
          <w:sz w:val="20"/>
          <w:szCs w:val="20"/>
        </w:rPr>
        <w:br/>
        <w:t>o których mowa w zdaniu poprzednim należy dołączyć do składanej oferty. Oferent w całości odpowiada za prawidłow</w:t>
      </w:r>
      <w:r w:rsidR="006167E3"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z w:val="20"/>
          <w:szCs w:val="20"/>
        </w:rPr>
        <w:t xml:space="preserve"> realizację zadania będącego przedmiotem wniosku o dofinansowanie w ramach niniejszego konkursu.</w:t>
      </w:r>
    </w:p>
    <w:p w:rsidR="001B65B4" w:rsidRDefault="0039155F">
      <w:pPr>
        <w:numPr>
          <w:ilvl w:val="0"/>
          <w:numId w:val="1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Oferent zobowiązany jest do osiągnięcia przy realizacji zadania wskazanych w § 1 ust. 7 obligatoryjnych rezultatów we wskazanej wysokości. Nie wywiązanie się Oferenta z obowiązku wskazanego w poprzednim zdaniu może być przyczyną częściowego obniżenia </w:t>
      </w:r>
      <w:r w:rsidR="007F13F9">
        <w:rPr>
          <w:rFonts w:ascii="Verdana" w:hAnsi="Verdana" w:cs="Verdana"/>
          <w:sz w:val="20"/>
          <w:szCs w:val="20"/>
        </w:rPr>
        <w:t>wysokości</w:t>
      </w:r>
      <w:r>
        <w:rPr>
          <w:rFonts w:ascii="Verdana" w:hAnsi="Verdana" w:cs="Verdana"/>
          <w:sz w:val="20"/>
          <w:szCs w:val="20"/>
        </w:rPr>
        <w:t xml:space="preserve"> dotacji i będzie skutkować koniecznością proporcjonalnego zwrotu dotacji, rozumianej w świetle przepisów ustawy </w:t>
      </w:r>
      <w:r>
        <w:rPr>
          <w:rFonts w:ascii="Verdana" w:hAnsi="Verdana" w:cs="Verdana"/>
          <w:sz w:val="20"/>
          <w:szCs w:val="20"/>
        </w:rPr>
        <w:br/>
        <w:t>o finansach, jako dotacja</w:t>
      </w:r>
      <w:r w:rsidR="00C72BB5">
        <w:rPr>
          <w:rFonts w:ascii="Verdana" w:hAnsi="Verdana" w:cs="Verdana"/>
          <w:sz w:val="20"/>
          <w:szCs w:val="20"/>
        </w:rPr>
        <w:t xml:space="preserve"> pobrana w nadmiernej</w:t>
      </w:r>
      <w:r>
        <w:rPr>
          <w:rFonts w:ascii="Verdana" w:hAnsi="Verdana" w:cs="Verdana"/>
          <w:sz w:val="20"/>
          <w:szCs w:val="20"/>
        </w:rPr>
        <w:t>, wraz z należnymi odsetkami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Kwalifikowalność kosztów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b/>
          <w:sz w:val="20"/>
          <w:szCs w:val="20"/>
        </w:rPr>
        <w:t>Wydatki zostaną uznane za kwalifikowane</w:t>
      </w:r>
      <w:r>
        <w:rPr>
          <w:rFonts w:ascii="Verdana" w:hAnsi="Verdana" w:cs="Verdana"/>
          <w:sz w:val="20"/>
          <w:szCs w:val="20"/>
        </w:rPr>
        <w:t xml:space="preserve"> tylko wtedy, gdy: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bezpośrednio związane i niezbędne do  realizowanego zadania,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 uwzględnione w zatwierdzonym budżecie zadania,</w:t>
      </w:r>
    </w:p>
    <w:p w:rsidR="001B65B4" w:rsidRDefault="00C72BB5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są</w:t>
      </w:r>
      <w:r w:rsidR="0039155F">
        <w:rPr>
          <w:rFonts w:ascii="Verdana" w:hAnsi="Verdana" w:cs="Verdana"/>
          <w:sz w:val="20"/>
          <w:szCs w:val="20"/>
        </w:rPr>
        <w:t xml:space="preserve"> racjonalnie skalkulowane na podstawie cen rynkowych,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poniesione w okresie kwalifikowania wydatków, tj. w okresie realizacji zadania w sposób określony w umowie,</w:t>
      </w:r>
    </w:p>
    <w:p w:rsidR="001B65B4" w:rsidRDefault="0039155F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faktycznie poniesione i prawidłowo udokumentowane właściwymi dowodami księgowymi oraz są prawidłowo odzwierciedlone</w:t>
      </w:r>
      <w:r w:rsidR="006D3294">
        <w:rPr>
          <w:rFonts w:ascii="Verdana" w:hAnsi="Verdana" w:cs="Verdana"/>
          <w:sz w:val="20"/>
          <w:szCs w:val="20"/>
        </w:rPr>
        <w:t xml:space="preserve"> w ewidencjo księgowej Oferenta,</w:t>
      </w:r>
    </w:p>
    <w:p w:rsidR="001B65B4" w:rsidRDefault="0039155F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w znaczeniu kasowym tj. jako środki pieniężne z kasy lub rachunku bankowego Oferenta, za wyjątkiem wkładu osobowego.</w:t>
      </w:r>
    </w:p>
    <w:p w:rsidR="001B65B4" w:rsidRDefault="0039155F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wydatków niekwalifikowan</w:t>
      </w:r>
      <w:r w:rsidR="006167E3">
        <w:rPr>
          <w:rFonts w:ascii="Verdana" w:hAnsi="Verdana" w:cs="Verdana"/>
          <w:b/>
          <w:sz w:val="20"/>
          <w:szCs w:val="20"/>
        </w:rPr>
        <w:t>y</w:t>
      </w:r>
      <w:r>
        <w:rPr>
          <w:rFonts w:ascii="Verdana" w:hAnsi="Verdana" w:cs="Verdana"/>
          <w:b/>
          <w:sz w:val="20"/>
          <w:szCs w:val="20"/>
        </w:rPr>
        <w:t>ch, które nie mogą być pokryte z dotacji zalicza się: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63089E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63089E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63089E">
        <w:rPr>
          <w:rFonts w:ascii="Verdana" w:hAnsi="Verdana" w:cs="Verdana"/>
          <w:i/>
          <w:lang w:eastAsia="en-US"/>
        </w:rPr>
        <w:br/>
      </w:r>
      <w:r w:rsidRPr="0063089E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63089E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63089E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63089E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>Dz. U. z 2022 r. poz. 931 ze zm</w:t>
      </w:r>
      <w:r w:rsidRPr="0063089E">
        <w:rPr>
          <w:rFonts w:ascii="Verdana" w:hAnsi="Verdana" w:cs="Verdana"/>
          <w:sz w:val="20"/>
          <w:szCs w:val="20"/>
          <w:lang w:eastAsia="en-US"/>
        </w:rPr>
        <w:t>.),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63089E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63089E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63089E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63089E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63089E">
        <w:rPr>
          <w:rFonts w:ascii="Verdana" w:hAnsi="Verdana" w:cs="Verdana"/>
          <w:color w:val="0000FF"/>
          <w:sz w:val="20"/>
          <w:szCs w:val="20"/>
          <w:lang w:eastAsia="en-US"/>
        </w:rPr>
        <w:t>Dz. U z 2022 r. poz. 120),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 xml:space="preserve">koszty zakupu wyposażenia siedziby Oferenta (np. mebli),  utrzymania pojazdów, w tym zakup  paliwa do pojazdów. 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</w:rPr>
        <w:t>koszty ubezpieczeń majątkowych,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63089E" w:rsidRPr="0063089E" w:rsidRDefault="0063089E" w:rsidP="0063089E">
      <w:pPr>
        <w:pStyle w:val="Akapitzlist"/>
        <w:numPr>
          <w:ilvl w:val="2"/>
          <w:numId w:val="5"/>
        </w:numPr>
        <w:suppressAutoHyphens/>
        <w:ind w:left="907"/>
        <w:jc w:val="both"/>
      </w:pPr>
      <w:r w:rsidRPr="0063089E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 w:rsidRPr="0063089E">
        <w:rPr>
          <w:rFonts w:ascii="Verdana" w:hAnsi="Verdana" w:cs="Verdana"/>
          <w:sz w:val="20"/>
          <w:szCs w:val="20"/>
        </w:rPr>
        <w:br/>
        <w:t xml:space="preserve">1982 r. </w:t>
      </w:r>
      <w:r w:rsidRPr="0063089E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63089E">
        <w:rPr>
          <w:rFonts w:ascii="Verdana" w:hAnsi="Verdana" w:cs="Verdana"/>
          <w:sz w:val="20"/>
          <w:szCs w:val="20"/>
        </w:rPr>
        <w:t xml:space="preserve"> </w:t>
      </w:r>
      <w:r w:rsidRPr="0063089E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63089E">
        <w:rPr>
          <w:rFonts w:ascii="Verdana" w:hAnsi="Verdana" w:cs="Verdana"/>
          <w:sz w:val="20"/>
          <w:szCs w:val="20"/>
        </w:rPr>
        <w:t>t.j</w:t>
      </w:r>
      <w:proofErr w:type="spellEnd"/>
      <w:r w:rsidRPr="0063089E">
        <w:rPr>
          <w:rFonts w:ascii="Verdana" w:hAnsi="Verdana" w:cs="Verdana"/>
          <w:sz w:val="20"/>
          <w:szCs w:val="20"/>
        </w:rPr>
        <w:t xml:space="preserve">. Dz.U. </w:t>
      </w:r>
      <w:r w:rsidRPr="0063089E">
        <w:rPr>
          <w:rFonts w:ascii="Verdana" w:hAnsi="Verdana" w:cs="Verdana"/>
          <w:color w:val="0000FF"/>
          <w:sz w:val="20"/>
          <w:szCs w:val="20"/>
        </w:rPr>
        <w:t>z 2023 r. poz. 165),</w:t>
      </w:r>
    </w:p>
    <w:p w:rsidR="0063089E" w:rsidRPr="00FD0780" w:rsidRDefault="0063089E" w:rsidP="0063089E">
      <w:pPr>
        <w:pStyle w:val="Akapitzlist"/>
        <w:numPr>
          <w:ilvl w:val="2"/>
          <w:numId w:val="5"/>
        </w:numPr>
        <w:suppressAutoHyphens/>
        <w:jc w:val="both"/>
      </w:pPr>
      <w:r w:rsidRPr="0063089E">
        <w:rPr>
          <w:rFonts w:ascii="Verdana" w:hAnsi="Verdana" w:cs="Verdana"/>
          <w:sz w:val="20"/>
          <w:szCs w:val="20"/>
        </w:rPr>
        <w:lastRenderedPageBreak/>
        <w:t>wydatki udokumentowane przy pomocy dokumentów księgowych, które wskazują, że data rzeczywistego odbioru towaru lub data  wykonania usługi nie zawiera się w faktycznym terminie realizacji działań podjętych w trakcie realizacji zadania publicznego (w tym daty realizowanej imprezy),</w:t>
      </w:r>
    </w:p>
    <w:p w:rsidR="0063089E" w:rsidRPr="00FD0780" w:rsidRDefault="0063089E" w:rsidP="0063089E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konstruowania budżetu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Kosztorys zadania obejmuje przedstawienie kosztów  w podziale na: koszty realizacji działań i koszty administracyjne.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  <w:u w:val="single"/>
        </w:rPr>
        <w:t>Koszty realizacji działań</w:t>
      </w:r>
      <w:r>
        <w:rPr>
          <w:rFonts w:ascii="Verdana" w:hAnsi="Verdana" w:cs="Verdana"/>
          <w:sz w:val="20"/>
          <w:szCs w:val="20"/>
        </w:rPr>
        <w:t xml:space="preserve"> – to koszty realizacji poszczególnych działań wykazanych w „Planie i harmonogramu działań”  (cz. III pkt 4 oferty „Opis zadania”), które Oferent zamierza realizować w ramach projektu, a które są bezpośrednio związane z danym zadaniem</w:t>
      </w:r>
      <w:r w:rsidR="006D3294">
        <w:rPr>
          <w:rFonts w:ascii="Verdana" w:hAnsi="Verdana" w:cs="Verdana"/>
          <w:sz w:val="20"/>
          <w:szCs w:val="20"/>
        </w:rPr>
        <w:t xml:space="preserve">, </w:t>
      </w:r>
      <w:r w:rsidR="006D3294" w:rsidRPr="003C6D40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="006D3294" w:rsidRPr="003C6D40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Koszty  administracyjne </w:t>
      </w:r>
      <w:r>
        <w:rPr>
          <w:rFonts w:ascii="Verdana" w:hAnsi="Verdana" w:cs="Verdana"/>
          <w:sz w:val="20"/>
          <w:szCs w:val="20"/>
        </w:rPr>
        <w:t>– stanowią te część kosztów Oferenta, które nie mogą być bezpośrednio (w całości)  przyporządkowane do konkretnego działania, ale które są niezbędne do jego realizacji. W szczególności, koszty te mogą obejmować częściowe pokrycie kosztów np.: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koszty zarządu projektem (koordynacja, obsługa księgowa i prawna zadania, nadzór i kontrola),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opłaty administracyjne (np. opłata za najem powierzchni biurowych),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opłaty za energię elektryczną, cieplną, gazową, wodę i inne media,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usługi pocztowe, telefoniczne, internetowe,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</w:pPr>
      <w:r>
        <w:rPr>
          <w:rFonts w:ascii="Verdana" w:hAnsi="Verdana" w:cs="Verdana"/>
          <w:sz w:val="20"/>
          <w:szCs w:val="20"/>
        </w:rPr>
        <w:t>koszty materiałów biurowych i artykułów piśmienniczych, w tym także zużytych na potrzeby promocji przy realizacji zadania,</w:t>
      </w:r>
    </w:p>
    <w:p w:rsidR="001B65B4" w:rsidRDefault="0039155F">
      <w:pPr>
        <w:numPr>
          <w:ilvl w:val="0"/>
          <w:numId w:val="22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środki do utrzymania czystości pomieszczeń.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7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Warunkiem ubiegania się o realizację zadania jest prawidłowe złożenie oferty na zasadach określonych w niniejszym Regulaminie.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musi być złożona na </w:t>
      </w:r>
      <w:r w:rsidR="007F13F9">
        <w:rPr>
          <w:rFonts w:ascii="Verdana" w:hAnsi="Verdana" w:cs="Verdana"/>
          <w:sz w:val="20"/>
          <w:szCs w:val="20"/>
        </w:rPr>
        <w:t xml:space="preserve">formularzu określonym rozporządzeniem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(Dz.U. </w:t>
      </w:r>
      <w:r>
        <w:rPr>
          <w:rFonts w:ascii="Verdana" w:hAnsi="Verdana" w:cs="Verdana"/>
          <w:color w:val="0000FF"/>
          <w:sz w:val="20"/>
          <w:szCs w:val="20"/>
        </w:rPr>
        <w:br/>
        <w:t>z 2018 poz. 2057)</w:t>
      </w:r>
      <w:r w:rsidR="00C72BB5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AA3E68" w:rsidRPr="008653C8">
        <w:rPr>
          <w:rFonts w:ascii="Verdana" w:hAnsi="Verdana" w:cs="Verdana"/>
          <w:b/>
          <w:sz w:val="20"/>
          <w:szCs w:val="20"/>
        </w:rPr>
        <w:t>zgodn</w:t>
      </w:r>
      <w:r w:rsidR="008653C8">
        <w:rPr>
          <w:rFonts w:ascii="Verdana" w:hAnsi="Verdana" w:cs="Verdana"/>
          <w:b/>
          <w:sz w:val="20"/>
          <w:szCs w:val="20"/>
        </w:rPr>
        <w:t>ie</w:t>
      </w:r>
      <w:r w:rsidR="00AA3E68" w:rsidRPr="008653C8">
        <w:rPr>
          <w:rFonts w:ascii="Verdana" w:hAnsi="Verdana" w:cs="Verdana"/>
          <w:b/>
          <w:sz w:val="20"/>
          <w:szCs w:val="20"/>
        </w:rPr>
        <w:t xml:space="preserve"> ze w</w:t>
      </w:r>
      <w:r w:rsidRPr="008653C8">
        <w:rPr>
          <w:rFonts w:ascii="Verdana" w:hAnsi="Verdana" w:cs="Verdana"/>
          <w:b/>
          <w:sz w:val="20"/>
          <w:szCs w:val="20"/>
        </w:rPr>
        <w:t>z</w:t>
      </w:r>
      <w:r w:rsidR="00AA3E68" w:rsidRPr="008653C8">
        <w:rPr>
          <w:rFonts w:ascii="Verdana" w:hAnsi="Verdana" w:cs="Verdana"/>
          <w:b/>
          <w:sz w:val="20"/>
          <w:szCs w:val="20"/>
        </w:rPr>
        <w:t>orem</w:t>
      </w:r>
      <w:r w:rsidRPr="008653C8">
        <w:rPr>
          <w:rFonts w:ascii="Verdana" w:hAnsi="Verdana" w:cs="Verdana"/>
          <w:b/>
          <w:sz w:val="20"/>
          <w:szCs w:val="20"/>
        </w:rPr>
        <w:t xml:space="preserve"> oferty stanowi</w:t>
      </w:r>
      <w:r w:rsidR="00AA3E68" w:rsidRPr="008653C8">
        <w:rPr>
          <w:rFonts w:ascii="Verdana" w:hAnsi="Verdana" w:cs="Verdana"/>
          <w:b/>
          <w:sz w:val="20"/>
          <w:szCs w:val="20"/>
        </w:rPr>
        <w:t>ącym</w:t>
      </w:r>
      <w:r w:rsidR="007F13F9" w:rsidRPr="008653C8">
        <w:rPr>
          <w:rFonts w:ascii="Verdana" w:hAnsi="Verdana" w:cs="Verdana"/>
          <w:b/>
          <w:sz w:val="20"/>
          <w:szCs w:val="20"/>
        </w:rPr>
        <w:t xml:space="preserve"> załącznik nr 1 do niniejszego R</w:t>
      </w:r>
      <w:r w:rsidRPr="008653C8">
        <w:rPr>
          <w:rFonts w:ascii="Verdana" w:hAnsi="Verdana" w:cs="Verdana"/>
          <w:b/>
          <w:sz w:val="20"/>
          <w:szCs w:val="20"/>
        </w:rPr>
        <w:t>egulaminu.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oferty należy dołączyć kopię umowy lub statutu spółki potwierdzoną za zgodność z oryginałem – w przypadku, gdy Oferent jest spółką prawa handlowego, o której mowa w art. 3 ust. 3 pkt 4) ustawy o działalności pożytku publicznego</w:t>
      </w:r>
      <w:r w:rsidR="00E832F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i o wolontariacie.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zobowiązany jest również dołączyć do oferty następujące dokumenty: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statut</w:t>
      </w:r>
      <w:r w:rsidR="00C72BB5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reprezentujących: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stowarzyszeń, fundacji oraz spółdzielni socjalnych wydruk z Krajowego rejestru Sądowego,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osób kościelnych lub związków wyznaniowych – aktualne zaświadczenie o osobowości prawnej parafii/zakonu/związku wyznaniowego oraz aktualne upoważnienie dla proboszcza/przeora/innej właściwej osoby do reprezentowania parafii/zakonu/związku wyznaniowego i zaciągania zobowiązań finansowych zgodnie z załącznikiem nr 4 do Regulaminu,</w:t>
      </w:r>
    </w:p>
    <w:p w:rsidR="001B65B4" w:rsidRDefault="0039155F">
      <w:pPr>
        <w:numPr>
          <w:ilvl w:val="1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innych podmiotów – inny dokument właściwy dla Oferenta.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inne dokumenty, jeżeli są niezbędne np.: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szczególne upoważnienie osób jeśli reprezentują Oferenta,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</w:pPr>
      <w:r>
        <w:rPr>
          <w:rFonts w:ascii="Verdana" w:hAnsi="Verdana" w:cs="Verdana"/>
          <w:sz w:val="20"/>
          <w:szCs w:val="20"/>
        </w:rPr>
        <w:t>zgodę zarządu głównego Oferenta (na podstawie pełnomocnictwa rodzajowego udzielonego przez zarząd główny) – w przypadku, gdy ofertę składa terenowy oddział Oferenta nie posiadający osobowości prawnej,</w:t>
      </w:r>
    </w:p>
    <w:p w:rsidR="001B65B4" w:rsidRDefault="0039155F">
      <w:pPr>
        <w:numPr>
          <w:ilvl w:val="2"/>
          <w:numId w:val="9"/>
        </w:numPr>
        <w:tabs>
          <w:tab w:val="left" w:pos="1980"/>
        </w:tabs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umowę zawartą pomiędzy podmiotami składającymi ofertę wspólną – jeśli Oferenci składają ofertę wspólną, o której mowa w Rozdziale III ust. 5 ustawy o działalności pożytku publicznego i o wolontariacie.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Oferent, który jest w trakcie zmian władz lub zmian statutowych powinien złożyć kopię uchwały o zmianie statutu/zmianie osób upoważnionych do reprezentowania i zaciągania zobowiązań przez Oferenta wraz z kopią (pierwszej strony) wniosku o zmianę danych złożonego w KRS,</w:t>
      </w:r>
    </w:p>
    <w:p w:rsidR="001B65B4" w:rsidRDefault="0039155F">
      <w:pPr>
        <w:numPr>
          <w:ilvl w:val="0"/>
          <w:numId w:val="9"/>
        </w:numPr>
        <w:tabs>
          <w:tab w:val="left" w:pos="1620"/>
        </w:tabs>
        <w:ind w:left="16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 o posiadanym rachunku bankowym wraz z podaniem jego numeru, na który zostanie przelana dotacja</w:t>
      </w:r>
      <w:r w:rsidR="00CE576D"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FB4706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39155F">
        <w:rPr>
          <w:rFonts w:ascii="Verdana" w:hAnsi="Verdana" w:cs="Verdana"/>
          <w:sz w:val="20"/>
          <w:szCs w:val="20"/>
        </w:rPr>
        <w:t>okumenty</w:t>
      </w:r>
      <w:r>
        <w:rPr>
          <w:rFonts w:ascii="Verdana" w:hAnsi="Verdana" w:cs="Verdana"/>
          <w:sz w:val="20"/>
          <w:szCs w:val="20"/>
        </w:rPr>
        <w:t>, o których mowa w ust. 4</w:t>
      </w:r>
      <w:r w:rsidR="0039155F">
        <w:rPr>
          <w:rFonts w:ascii="Verdana" w:hAnsi="Verdana" w:cs="Verdana"/>
          <w:sz w:val="20"/>
          <w:szCs w:val="20"/>
        </w:rPr>
        <w:t xml:space="preserve"> muszą spełniać wymogi ważności, tzn. muszą być podpisane przez osoby uprawniane. W przypadku dokumentów składanych w formie kserokopii, </w:t>
      </w:r>
      <w:r w:rsidR="0039155F">
        <w:rPr>
          <w:rFonts w:ascii="Verdana" w:hAnsi="Verdana" w:cs="Verdana"/>
          <w:b/>
          <w:sz w:val="20"/>
          <w:szCs w:val="20"/>
        </w:rPr>
        <w:t xml:space="preserve">każda strona dokumentu musi być potwierdzona za zgodność z </w:t>
      </w:r>
      <w:r w:rsidR="0039155F">
        <w:rPr>
          <w:rFonts w:ascii="Verdana" w:hAnsi="Verdana" w:cs="Verdana"/>
          <w:sz w:val="20"/>
          <w:szCs w:val="20"/>
        </w:rPr>
        <w:t xml:space="preserve">oryginałem i opatrzona pieczątką Oferenta oraz datą przez osoby uprawnione. Jeśli osoby uprawnione nie dysponują pieczątkami imiennymi, każda strona załącznika musi być podpisana pełnym imieniem </w:t>
      </w:r>
      <w:r w:rsidR="00677F5E">
        <w:rPr>
          <w:rFonts w:ascii="Verdana" w:hAnsi="Verdana" w:cs="Verdana"/>
          <w:sz w:val="20"/>
          <w:szCs w:val="20"/>
        </w:rPr>
        <w:br/>
      </w:r>
      <w:r w:rsidR="0039155F">
        <w:rPr>
          <w:rFonts w:ascii="Verdana" w:hAnsi="Verdana" w:cs="Verdana"/>
          <w:sz w:val="20"/>
          <w:szCs w:val="20"/>
        </w:rPr>
        <w:t>i nazwiskiem z zaznaczeniem p</w:t>
      </w:r>
      <w:r w:rsidR="00677F5E">
        <w:rPr>
          <w:rFonts w:ascii="Verdana" w:hAnsi="Verdana" w:cs="Verdana"/>
          <w:sz w:val="20"/>
          <w:szCs w:val="20"/>
        </w:rPr>
        <w:t xml:space="preserve">ełnionej funkcji. Jeżeli odpis </w:t>
      </w:r>
      <w:r w:rsidR="0039155F">
        <w:rPr>
          <w:rFonts w:ascii="Verdana" w:hAnsi="Verdana" w:cs="Verdana"/>
          <w:sz w:val="20"/>
          <w:szCs w:val="20"/>
        </w:rPr>
        <w:t xml:space="preserve">z KRS wydrukowany został ze strony </w:t>
      </w:r>
      <w:r w:rsidR="0039155F">
        <w:rPr>
          <w:rFonts w:ascii="Verdana" w:hAnsi="Verdana" w:cs="Verdana"/>
          <w:color w:val="0000FF"/>
          <w:sz w:val="20"/>
          <w:szCs w:val="20"/>
          <w:u w:val="single"/>
        </w:rPr>
        <w:t>https:/Ems.ms.gov.pl</w:t>
      </w:r>
      <w:r w:rsidR="0039155F">
        <w:rPr>
          <w:rFonts w:ascii="Verdana" w:hAnsi="Verdana" w:cs="Verdana"/>
          <w:sz w:val="20"/>
          <w:szCs w:val="20"/>
        </w:rPr>
        <w:t xml:space="preserve"> Oferent nie musi potwierdzać odpisu za zgodność z oryginałem.</w:t>
      </w:r>
    </w:p>
    <w:p w:rsidR="001B65B4" w:rsidRPr="00E61F5B" w:rsidRDefault="00CA7347">
      <w:pPr>
        <w:numPr>
          <w:ilvl w:val="0"/>
          <w:numId w:val="6"/>
        </w:numPr>
        <w:jc w:val="both"/>
        <w:rPr>
          <w:highlight w:val="yellow"/>
        </w:rPr>
      </w:pPr>
      <w:r>
        <w:rPr>
          <w:rFonts w:ascii="Verdana" w:hAnsi="Verdana" w:cs="Verdana"/>
          <w:b/>
          <w:sz w:val="20"/>
          <w:szCs w:val="20"/>
          <w:highlight w:val="yellow"/>
        </w:rPr>
        <w:t xml:space="preserve">Termin składania ofert: </w:t>
      </w:r>
      <w:r w:rsidR="00E61F5B" w:rsidRPr="00E61F5B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="00800882">
        <w:rPr>
          <w:rFonts w:ascii="Verdana" w:hAnsi="Verdana" w:cs="Verdana"/>
          <w:b/>
          <w:sz w:val="20"/>
          <w:szCs w:val="20"/>
          <w:highlight w:val="yellow"/>
        </w:rPr>
        <w:t>15 lutego</w:t>
      </w:r>
      <w:r w:rsidRPr="00CE5A61">
        <w:rPr>
          <w:rFonts w:ascii="Verdana" w:hAnsi="Verdana" w:cs="Verdana"/>
          <w:b/>
          <w:sz w:val="20"/>
          <w:szCs w:val="20"/>
          <w:highlight w:val="yellow"/>
        </w:rPr>
        <w:t xml:space="preserve"> 2023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 r. – </w:t>
      </w:r>
      <w:r w:rsidR="00800882">
        <w:rPr>
          <w:rFonts w:ascii="Verdana" w:hAnsi="Verdana" w:cs="Verdana"/>
          <w:b/>
          <w:sz w:val="20"/>
          <w:szCs w:val="20"/>
          <w:highlight w:val="yellow"/>
        </w:rPr>
        <w:t>7 marca</w:t>
      </w:r>
      <w:r>
        <w:rPr>
          <w:rFonts w:ascii="Verdana" w:hAnsi="Verdana" w:cs="Verdana"/>
          <w:b/>
          <w:sz w:val="20"/>
          <w:szCs w:val="20"/>
          <w:highlight w:val="yellow"/>
        </w:rPr>
        <w:t xml:space="preserve"> 2023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 </w:t>
      </w:r>
      <w:r w:rsidR="0039155F" w:rsidRPr="00E61F5B">
        <w:rPr>
          <w:rFonts w:ascii="Verdana" w:hAnsi="Verdana" w:cs="Verdana"/>
          <w:b/>
          <w:sz w:val="20"/>
          <w:szCs w:val="20"/>
          <w:highlight w:val="yellow"/>
        </w:rPr>
        <w:t>r.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należy złożyć w sekretariacie Starostwa Powiatowego w Wieliczce, </w:t>
      </w:r>
      <w:r>
        <w:rPr>
          <w:rFonts w:ascii="Verdana" w:hAnsi="Verdana" w:cs="Verdana"/>
          <w:sz w:val="20"/>
          <w:szCs w:val="20"/>
        </w:rPr>
        <w:br/>
        <w:t>lub dostarczyć drogą pocztową na adres Starostwo Powiatowe w Wieliczce, 32-020 Wieliczka, Rynek Górny 2 z dopiskiem „</w:t>
      </w:r>
      <w:r w:rsidRPr="00C55C67">
        <w:rPr>
          <w:rFonts w:ascii="Verdana" w:hAnsi="Verdana" w:cs="Verdana"/>
          <w:color w:val="0000FF"/>
          <w:sz w:val="20"/>
          <w:szCs w:val="20"/>
        </w:rPr>
        <w:t xml:space="preserve">Otwarty konkurs ofert „Pszczoła </w:t>
      </w:r>
      <w:r w:rsidRPr="00C55C67">
        <w:rPr>
          <w:rFonts w:ascii="Verdana" w:hAnsi="Verdana" w:cs="Verdana"/>
          <w:color w:val="0000FF"/>
          <w:sz w:val="20"/>
          <w:szCs w:val="20"/>
        </w:rPr>
        <w:br/>
        <w:t>w Powiecie Wielickim</w:t>
      </w:r>
      <w:r w:rsidR="00DE566C" w:rsidRPr="00C55C67">
        <w:rPr>
          <w:rFonts w:ascii="Verdana" w:hAnsi="Verdana" w:cs="Verdana"/>
          <w:color w:val="0000FF"/>
          <w:sz w:val="20"/>
          <w:szCs w:val="20"/>
        </w:rPr>
        <w:t xml:space="preserve"> 202</w:t>
      </w:r>
      <w:r w:rsidR="00CA7347">
        <w:rPr>
          <w:rFonts w:ascii="Verdana" w:hAnsi="Verdana" w:cs="Verdana"/>
          <w:color w:val="0000FF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”.</w:t>
      </w:r>
    </w:p>
    <w:p w:rsidR="001B65B4" w:rsidRDefault="0039155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terminowości złożenia oferty decyduje data jej wpływu do siedziby Starostwa Powiatowego w Wieliczce  potwierdzona pieczęcią wpływu.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>W przypadku składania przez Oferenta większej liczby ofert, dokumenty do oferty, wymienione w ust. 3 i 4. mogą być dołączone do jednej oferty. W kolejnych ofertach musi się znaleźć informacja, do której oferty zostały dołączone te dokumenty i dokumenty - pod rygorem odrzucenia ofert z przyczyn formalnych.</w:t>
      </w:r>
    </w:p>
    <w:p w:rsidR="001B65B4" w:rsidRDefault="0039155F">
      <w:pPr>
        <w:numPr>
          <w:ilvl w:val="0"/>
          <w:numId w:val="6"/>
        </w:numPr>
        <w:jc w:val="both"/>
      </w:pPr>
      <w:r>
        <w:rPr>
          <w:rFonts w:ascii="Verdana" w:hAnsi="Verdana" w:cs="Verdana"/>
          <w:sz w:val="20"/>
          <w:szCs w:val="20"/>
        </w:rPr>
        <w:t xml:space="preserve">Składając ofertę Oferent oświadcza, że zapoznał się z niniejszym Regulaminem otwartego konkursu ofert na realizację zadań publicznych Powiatu Wielickiego </w:t>
      </w:r>
      <w:r>
        <w:rPr>
          <w:rFonts w:ascii="Verdana" w:hAnsi="Verdana" w:cs="Verdana"/>
          <w:sz w:val="20"/>
          <w:szCs w:val="20"/>
        </w:rPr>
        <w:br/>
        <w:t xml:space="preserve">w dziedzinie ochrony środowiska i przyrody  pn. „Pszczoła w Powiecie Wielickim” oraz postanowieniami wynikającymi ze wzoru umowy, stanowiącego </w:t>
      </w:r>
      <w:r>
        <w:rPr>
          <w:rFonts w:ascii="Verdana" w:hAnsi="Verdana" w:cs="Verdana"/>
          <w:color w:val="0000FF"/>
          <w:sz w:val="20"/>
          <w:szCs w:val="20"/>
        </w:rPr>
        <w:t>załącznik nr 2</w:t>
      </w:r>
      <w:r>
        <w:rPr>
          <w:rFonts w:ascii="Verdana" w:hAnsi="Verdana" w:cs="Verdana"/>
          <w:sz w:val="20"/>
          <w:szCs w:val="20"/>
        </w:rPr>
        <w:t xml:space="preserve"> do niniejszego Regulaminu.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1B65B4" w:rsidRDefault="0039155F">
      <w:pPr>
        <w:ind w:left="720" w:hanging="54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Zasady, tryb i kryteria wyboru ofert</w:t>
      </w:r>
    </w:p>
    <w:p w:rsidR="001B65B4" w:rsidRDefault="0039155F" w:rsidP="00E832F9">
      <w:pPr>
        <w:tabs>
          <w:tab w:val="left" w:pos="255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 Ocena formalna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>Złożone oferty są rozpatrywane pod względem formalnym przez Wydział Edukacji, Sportu</w:t>
      </w:r>
      <w:r w:rsidR="00C72BB5">
        <w:rPr>
          <w:rFonts w:ascii="Verdana" w:hAnsi="Verdana" w:cs="Verdana"/>
          <w:sz w:val="20"/>
          <w:szCs w:val="20"/>
        </w:rPr>
        <w:t xml:space="preserve">, Promocji </w:t>
      </w:r>
      <w:r>
        <w:rPr>
          <w:rFonts w:ascii="Verdana" w:hAnsi="Verdana" w:cs="Verdana"/>
          <w:sz w:val="20"/>
          <w:szCs w:val="20"/>
        </w:rPr>
        <w:t xml:space="preserve"> i Zdrowia Starostwa Powiatowego w Wieliczce.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formalna polega na sprawdzeniu </w:t>
      </w:r>
      <w:r>
        <w:rPr>
          <w:rFonts w:ascii="Verdana" w:hAnsi="Verdana" w:cs="Verdana"/>
          <w:b/>
          <w:sz w:val="20"/>
          <w:szCs w:val="20"/>
        </w:rPr>
        <w:t>kompletności i prawidłowości oferty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>kompletną</w:t>
      </w:r>
      <w:r>
        <w:rPr>
          <w:rFonts w:ascii="Verdana" w:hAnsi="Verdana" w:cs="Verdana"/>
          <w:sz w:val="20"/>
          <w:szCs w:val="20"/>
        </w:rPr>
        <w:t xml:space="preserve"> jeżeli dołączone zostały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wszystkie wymagane </w:t>
      </w:r>
      <w:r w:rsidR="008F6C23">
        <w:rPr>
          <w:rFonts w:ascii="Verdana" w:hAnsi="Verdana" w:cs="Verdana"/>
          <w:b/>
          <w:sz w:val="20"/>
          <w:szCs w:val="20"/>
          <w:u w:val="single"/>
        </w:rPr>
        <w:t xml:space="preserve">dokumenty </w:t>
      </w:r>
      <w:r>
        <w:rPr>
          <w:rFonts w:ascii="Verdana" w:hAnsi="Verdana" w:cs="Verdana"/>
          <w:b/>
          <w:sz w:val="20"/>
          <w:szCs w:val="20"/>
          <w:u w:val="single"/>
        </w:rPr>
        <w:t>wymienione w § 7</w:t>
      </w:r>
      <w:r w:rsidR="00DD7F4D">
        <w:rPr>
          <w:rFonts w:ascii="Verdana" w:hAnsi="Verdana" w:cs="Verdana"/>
          <w:b/>
          <w:sz w:val="20"/>
          <w:szCs w:val="20"/>
          <w:u w:val="single"/>
        </w:rPr>
        <w:t xml:space="preserve"> ust. 4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1B65B4" w:rsidRDefault="0039155F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rPr>
          <w:rFonts w:ascii="Verdana" w:hAnsi="Verdana" w:cs="Verdana"/>
          <w:sz w:val="20"/>
          <w:szCs w:val="20"/>
        </w:rPr>
        <w:t xml:space="preserve">Oferta jest uznana za </w:t>
      </w:r>
      <w:r>
        <w:rPr>
          <w:rFonts w:ascii="Verdana" w:hAnsi="Verdana" w:cs="Verdana"/>
          <w:sz w:val="20"/>
          <w:szCs w:val="20"/>
          <w:u w:val="single"/>
        </w:rPr>
        <w:t xml:space="preserve">prawidłową </w:t>
      </w:r>
      <w:r>
        <w:rPr>
          <w:rFonts w:ascii="Verdana" w:hAnsi="Verdana" w:cs="Verdana"/>
          <w:sz w:val="20"/>
          <w:szCs w:val="20"/>
        </w:rPr>
        <w:t>, gdy spełnia następujące kryteria: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przez Oferenta uprawnionego do udziału w konkursie,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na właściwym formularzu,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oferta jest złożona w wyznaczonym terminie,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080"/>
        </w:tabs>
        <w:ind w:left="1644" w:hanging="567"/>
        <w:jc w:val="both"/>
      </w:pPr>
      <w:r>
        <w:rPr>
          <w:rFonts w:ascii="Verdana" w:hAnsi="Verdana" w:cs="Verdana"/>
          <w:sz w:val="20"/>
          <w:szCs w:val="20"/>
        </w:rPr>
        <w:t>zadanie określone w ofercie jest zgodne z celami i założeniami konkursu,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oferta realizacji zadania jest zgodna z </w:t>
      </w:r>
      <w:r w:rsidR="00CF28BC">
        <w:rPr>
          <w:rFonts w:ascii="Verdana" w:hAnsi="Verdana" w:cs="Verdana"/>
          <w:sz w:val="20"/>
          <w:szCs w:val="20"/>
        </w:rPr>
        <w:t xml:space="preserve">tematem konkursu i </w:t>
      </w:r>
      <w:r>
        <w:rPr>
          <w:rFonts w:ascii="Verdana" w:hAnsi="Verdana" w:cs="Verdana"/>
          <w:sz w:val="20"/>
          <w:szCs w:val="20"/>
        </w:rPr>
        <w:t>działalnością statutową Oferenta (nieodpłatną lub odpłatna),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 nie pobiera wpłat i opłat od adresatów zadania publicznego, jeśli nie prowadzi działalności odpłatnej w zakresie, w jakim jest realizowane zadanie publiczne,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termin realizacji zadania jest zgodny z terminem wyznaczonym </w:t>
      </w:r>
      <w:r>
        <w:rPr>
          <w:rFonts w:ascii="Verdana" w:hAnsi="Verdana" w:cs="Verdana"/>
          <w:sz w:val="20"/>
          <w:szCs w:val="20"/>
        </w:rPr>
        <w:br/>
        <w:t>w niniejszym regulaminie,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>
        <w:rPr>
          <w:rFonts w:ascii="Verdana" w:hAnsi="Verdana" w:cs="Verdana"/>
          <w:sz w:val="20"/>
          <w:szCs w:val="20"/>
        </w:rPr>
        <w:t xml:space="preserve">kalkulacja przewidywanych kosztów w cz. V.A oferty „Zestawienie kosztów realizacji zadania” jest poprawna </w:t>
      </w:r>
      <w:r>
        <w:rPr>
          <w:rFonts w:ascii="Verdana" w:hAnsi="Verdana" w:cs="Verdana"/>
          <w:sz w:val="20"/>
          <w:szCs w:val="20"/>
          <w:u w:val="single"/>
        </w:rPr>
        <w:t>pod względem merytorycznym</w:t>
      </w:r>
      <w:r>
        <w:rPr>
          <w:rFonts w:ascii="Verdana" w:hAnsi="Verdana" w:cs="Verdana"/>
          <w:sz w:val="20"/>
          <w:szCs w:val="20"/>
        </w:rPr>
        <w:t xml:space="preserve">  tj. prawidłowe przyporządkowanie: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działań z „planem i harmonogramem działań”, </w:t>
      </w:r>
    </w:p>
    <w:p w:rsidR="001B65B4" w:rsidRDefault="0039155F">
      <w:pPr>
        <w:numPr>
          <w:ilvl w:val="1"/>
          <w:numId w:val="16"/>
        </w:numPr>
        <w:ind w:left="19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rodzaju kosztów do właściwego rodzaju kosztów (koszt realizacji działań lub koszty administracyjne), </w:t>
      </w:r>
      <w:r>
        <w:rPr>
          <w:rFonts w:ascii="Verdana" w:hAnsi="Verdana" w:cs="Verdana"/>
          <w:b/>
          <w:sz w:val="20"/>
          <w:szCs w:val="20"/>
        </w:rPr>
        <w:t xml:space="preserve">oraz </w:t>
      </w:r>
      <w:r>
        <w:rPr>
          <w:rFonts w:ascii="Verdana" w:hAnsi="Verdana" w:cs="Verdana"/>
          <w:sz w:val="20"/>
          <w:szCs w:val="20"/>
          <w:u w:val="single"/>
        </w:rPr>
        <w:t>pod względem  formalno-rachunkowym</w:t>
      </w:r>
      <w:r>
        <w:rPr>
          <w:rFonts w:ascii="Verdana" w:hAnsi="Verdana" w:cs="Verdana"/>
          <w:sz w:val="20"/>
          <w:szCs w:val="20"/>
        </w:rPr>
        <w:t xml:space="preserve"> tj. kalkulacja jest pełna i nie zawiera błędów rachunkowych,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kalkulacja przewidywanych kosztów w cz. V.B oferty  „Źródła finansowania kosztów realizacji zadania” jest prawidłowa i nie zawiera błędów rachunkowych,</w:t>
      </w:r>
    </w:p>
    <w:p w:rsidR="001B65B4" w:rsidRPr="007F3763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  <w:rPr>
          <w:u w:val="single"/>
        </w:rPr>
      </w:pPr>
      <w:r w:rsidRPr="007F3763">
        <w:rPr>
          <w:rFonts w:ascii="Verdana" w:hAnsi="Verdana" w:cs="Verdana"/>
          <w:sz w:val="20"/>
          <w:szCs w:val="20"/>
          <w:u w:val="single"/>
        </w:rPr>
        <w:t>wszystkie pola oferty są wypełnione (w tym zaznaczone oświadczenia pod ofertą cz. VII „Oświadczenia” w pkt 3-5),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 w:rsidRPr="007F3763">
        <w:rPr>
          <w:rFonts w:ascii="Verdana" w:hAnsi="Verdana" w:cs="Verdana"/>
          <w:sz w:val="20"/>
          <w:szCs w:val="20"/>
          <w:u w:val="single"/>
        </w:rPr>
        <w:t>oferta  wraz z załącznikami jest podpisana przez osoby uprawnione do zaciągania zobowiązań finansowych w imieniu Oferenta, podpisy są czytelne i oferta jest opatrzona wymaganymi pieczątkami i dat</w:t>
      </w:r>
      <w:r w:rsidR="0071682A" w:rsidRPr="007F3763">
        <w:rPr>
          <w:rFonts w:ascii="Verdana" w:hAnsi="Verdana" w:cs="Verdana"/>
          <w:sz w:val="20"/>
          <w:szCs w:val="20"/>
          <w:u w:val="single"/>
        </w:rPr>
        <w:t>ą</w:t>
      </w:r>
      <w:r>
        <w:rPr>
          <w:rFonts w:ascii="Verdana" w:hAnsi="Verdana" w:cs="Verdana"/>
          <w:sz w:val="20"/>
          <w:szCs w:val="20"/>
        </w:rPr>
        <w:t>,</w:t>
      </w:r>
    </w:p>
    <w:p w:rsidR="001B65B4" w:rsidRDefault="0039155F">
      <w:pPr>
        <w:numPr>
          <w:ilvl w:val="0"/>
          <w:numId w:val="16"/>
        </w:numPr>
        <w:tabs>
          <w:tab w:val="clear" w:pos="708"/>
          <w:tab w:val="left" w:pos="1440"/>
        </w:tabs>
        <w:ind w:left="1440"/>
        <w:jc w:val="both"/>
      </w:pPr>
      <w:r w:rsidRPr="007F3763">
        <w:rPr>
          <w:rFonts w:ascii="Verdana" w:hAnsi="Verdana" w:cs="Verdana"/>
          <w:sz w:val="20"/>
          <w:szCs w:val="20"/>
          <w:u w:val="single"/>
        </w:rPr>
        <w:t>Oferent w „Planie i harmonogramie działań” uwzględnił zapis o złożeniu sprawozdania w terminie 30 dni liczonym po zakończeniu terminu realizacji zleconego zadania</w:t>
      </w:r>
      <w:r>
        <w:rPr>
          <w:rFonts w:ascii="Verdana" w:hAnsi="Verdana" w:cs="Verdana"/>
          <w:sz w:val="20"/>
          <w:szCs w:val="20"/>
        </w:rPr>
        <w:t>.</w:t>
      </w:r>
    </w:p>
    <w:p w:rsidR="001B65B4" w:rsidRDefault="0039155F" w:rsidP="00B074B1">
      <w:pPr>
        <w:numPr>
          <w:ilvl w:val="1"/>
          <w:numId w:val="8"/>
        </w:numPr>
        <w:tabs>
          <w:tab w:val="left" w:pos="720"/>
        </w:tabs>
        <w:ind w:lef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Oferenci, których oferty nie spełniają wymogów formalnych określonych w ust. 3, </w:t>
      </w:r>
      <w:r w:rsidR="00B074B1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ust. 4 pkt 10) –</w:t>
      </w:r>
      <w:r w:rsidR="0071682A">
        <w:rPr>
          <w:rFonts w:ascii="Verdana" w:hAnsi="Verdana" w:cs="Verdana"/>
          <w:sz w:val="20"/>
          <w:szCs w:val="20"/>
        </w:rPr>
        <w:t xml:space="preserve"> nie wszystkie </w:t>
      </w:r>
      <w:r w:rsidR="00DE566C">
        <w:rPr>
          <w:rFonts w:ascii="Verdana" w:hAnsi="Verdana" w:cs="Verdana"/>
          <w:sz w:val="20"/>
          <w:szCs w:val="20"/>
        </w:rPr>
        <w:t xml:space="preserve">pola </w:t>
      </w:r>
      <w:r w:rsidR="0071682A">
        <w:rPr>
          <w:rFonts w:ascii="Verdana" w:hAnsi="Verdana" w:cs="Verdana"/>
          <w:sz w:val="20"/>
          <w:szCs w:val="20"/>
        </w:rPr>
        <w:t>oferty są wypełnione (w tym nie zaznaczone oświadczenia pod ofertą w cz. VII „</w:t>
      </w:r>
      <w:r w:rsidR="0071682A" w:rsidRPr="0071682A">
        <w:rPr>
          <w:rFonts w:ascii="Verdana" w:hAnsi="Verdana" w:cs="Verdana"/>
          <w:i/>
          <w:sz w:val="20"/>
          <w:szCs w:val="20"/>
        </w:rPr>
        <w:t>Oświadczenia”</w:t>
      </w:r>
      <w:r w:rsidR="0071682A">
        <w:rPr>
          <w:rFonts w:ascii="Verdana" w:hAnsi="Verdana" w:cs="Verdana"/>
          <w:sz w:val="20"/>
          <w:szCs w:val="20"/>
        </w:rPr>
        <w:t xml:space="preserve"> w pkt. 3-5)</w:t>
      </w:r>
      <w:r>
        <w:rPr>
          <w:rFonts w:ascii="Verdana" w:hAnsi="Verdana" w:cs="Verdana"/>
          <w:sz w:val="20"/>
          <w:szCs w:val="20"/>
        </w:rPr>
        <w:t xml:space="preserve">, pkt  11) – </w:t>
      </w:r>
      <w:r w:rsidR="0071682A">
        <w:rPr>
          <w:rFonts w:ascii="Verdana" w:hAnsi="Verdana" w:cs="Verdana"/>
          <w:sz w:val="20"/>
          <w:szCs w:val="20"/>
        </w:rPr>
        <w:t>oferta wraz z załącznikami nie jest podpisana przez osoby uprawnione do zaciągania zobowiązań finansowych w imieniu Oferenta, podpisy nie są czytelne, oferta nie jest opatrzona wymaganymi pieczątkami i datą</w:t>
      </w:r>
      <w:r>
        <w:rPr>
          <w:rFonts w:ascii="Verdana" w:hAnsi="Verdana" w:cs="Verdana"/>
          <w:sz w:val="20"/>
          <w:szCs w:val="20"/>
        </w:rPr>
        <w:t xml:space="preserve">, pkt 12) – brak lub nieprawidłowo określony termin złożenia sprawozdania – zostaną niezwłocznie wezwani drogą elektroniczną lub telefoniczną do uzupełnienia braków </w:t>
      </w:r>
      <w:r>
        <w:rPr>
          <w:rFonts w:ascii="Verdana" w:hAnsi="Verdana" w:cs="Verdana"/>
          <w:sz w:val="20"/>
          <w:szCs w:val="20"/>
          <w:u w:val="single"/>
        </w:rPr>
        <w:t>w terminie 5 dni roboczych od daty powiadomienia</w:t>
      </w:r>
      <w:r>
        <w:rPr>
          <w:rFonts w:ascii="Verdana" w:hAnsi="Verdana" w:cs="Verdana"/>
          <w:sz w:val="20"/>
          <w:szCs w:val="20"/>
        </w:rPr>
        <w:t>. Oferty, które nie zo</w:t>
      </w:r>
      <w:r w:rsidR="00B074B1">
        <w:rPr>
          <w:rFonts w:ascii="Verdana" w:hAnsi="Verdana" w:cs="Verdana"/>
          <w:sz w:val="20"/>
          <w:szCs w:val="20"/>
        </w:rPr>
        <w:t xml:space="preserve">staną uzupełnione (poprawione) </w:t>
      </w:r>
      <w:r>
        <w:rPr>
          <w:rFonts w:ascii="Verdana" w:hAnsi="Verdana" w:cs="Verdana"/>
          <w:sz w:val="20"/>
          <w:szCs w:val="20"/>
        </w:rPr>
        <w:t xml:space="preserve">w wyznaczonym terminie zostaną ostatecznie odrzucone z przyczyn formalnych. </w:t>
      </w:r>
    </w:p>
    <w:p w:rsidR="001B65B4" w:rsidRDefault="001B65B4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1B65B4" w:rsidRDefault="0039155F" w:rsidP="00264D7C">
      <w:pPr>
        <w:tabs>
          <w:tab w:val="left" w:pos="0"/>
        </w:tabs>
        <w:ind w:left="56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Ocena merytoryczna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Zarząd Powiatu Wielickiego, ogłaszając otwarty konkurs ofert, w celu zaopiniowania złożonych </w:t>
      </w:r>
      <w:r w:rsidR="00C72BB5">
        <w:rPr>
          <w:rFonts w:ascii="Verdana" w:hAnsi="Verdana" w:cs="Verdana"/>
          <w:sz w:val="20"/>
          <w:szCs w:val="20"/>
        </w:rPr>
        <w:t>ofert, powoła w drodze uchwały k</w:t>
      </w:r>
      <w:r>
        <w:rPr>
          <w:rFonts w:ascii="Verdana" w:hAnsi="Verdana" w:cs="Verdana"/>
          <w:sz w:val="20"/>
          <w:szCs w:val="20"/>
        </w:rPr>
        <w:t>omisję konkursową.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omisję konkursową, która dokona oceny merytorycznej według niżej przedstawionych kryteriów i przedstawi Zarządowi Powiatu Wielickiego wykaz ofert rekomendowanych do uzyskania dotacji oraz wykaz ofert, którym nie udziela rekomendacji do otrzymania dotacji.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oferty, w przypadkach wskazanych w niniejszym Regulaminie.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</w:t>
      </w:r>
      <w:r w:rsidR="00DE566C">
        <w:rPr>
          <w:rFonts w:ascii="Verdana" w:hAnsi="Verdana" w:cs="Verdana"/>
          <w:sz w:val="20"/>
          <w:szCs w:val="20"/>
        </w:rPr>
        <w:t>,</w:t>
      </w:r>
      <w:r w:rsidR="0039155F">
        <w:rPr>
          <w:rFonts w:ascii="Verdana" w:hAnsi="Verdana" w:cs="Verdana"/>
          <w:sz w:val="20"/>
          <w:szCs w:val="20"/>
        </w:rPr>
        <w:t xml:space="preserve"> zgodnie z art. 15 ust. 2 lit. d ustawy o pożytku, wejdą osoby wskazane przez organizacje pozarządowe (z wyłączeniem osób wskazanych przez organizacje pozarządowe biorące udział w konkursie)</w:t>
      </w:r>
      <w:r w:rsidR="0039155F">
        <w:rPr>
          <w:rFonts w:ascii="Verdana" w:hAnsi="Verdana" w:cs="Arial"/>
          <w:sz w:val="20"/>
          <w:szCs w:val="20"/>
        </w:rPr>
        <w:t xml:space="preserve">, które zostaną wybrane </w:t>
      </w:r>
      <w:r w:rsidR="0039155F">
        <w:rPr>
          <w:rFonts w:ascii="Verdana" w:hAnsi="Verdana" w:cs="Verdana"/>
          <w:sz w:val="20"/>
          <w:szCs w:val="20"/>
        </w:rPr>
        <w:t>przez Zarząd Powiatu Wielickiego na podstawie deklaracji zgłoszeniowych znajdujących się w ewidencji w Wydziale Edukacji, Sportu</w:t>
      </w:r>
      <w:r>
        <w:rPr>
          <w:rFonts w:ascii="Verdana" w:hAnsi="Verdana" w:cs="Verdana"/>
          <w:sz w:val="20"/>
          <w:szCs w:val="20"/>
        </w:rPr>
        <w:t>, Promocji</w:t>
      </w:r>
      <w:r w:rsidR="0039155F">
        <w:rPr>
          <w:rFonts w:ascii="Verdana" w:hAnsi="Verdana" w:cs="Verdana"/>
          <w:sz w:val="20"/>
          <w:szCs w:val="20"/>
        </w:rPr>
        <w:t xml:space="preserve"> i</w:t>
      </w:r>
      <w:r w:rsidR="0071682A">
        <w:rPr>
          <w:rFonts w:ascii="Verdana" w:hAnsi="Verdana" w:cs="Verdana"/>
          <w:sz w:val="20"/>
          <w:szCs w:val="20"/>
        </w:rPr>
        <w:t xml:space="preserve"> Zdrowia Starostwa Powiatowego </w:t>
      </w:r>
      <w:r w:rsidR="0039155F">
        <w:rPr>
          <w:rFonts w:ascii="Verdana" w:hAnsi="Verdana" w:cs="Verdana"/>
          <w:sz w:val="20"/>
          <w:szCs w:val="20"/>
        </w:rPr>
        <w:t>w Wieliczce.</w:t>
      </w:r>
    </w:p>
    <w:p w:rsidR="001B65B4" w:rsidRDefault="0039155F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Verdana"/>
          <w:sz w:val="20"/>
          <w:szCs w:val="20"/>
        </w:rPr>
        <w:t xml:space="preserve">Komisja konkursowa składać się będzie z  osób wskazanych przez organizacje pozarządowe </w:t>
      </w:r>
      <w:r>
        <w:rPr>
          <w:rFonts w:ascii="Verdana" w:hAnsi="Verdana" w:cs="Verdana"/>
          <w:sz w:val="20"/>
          <w:szCs w:val="20"/>
        </w:rPr>
        <w:t xml:space="preserve">oraz </w:t>
      </w:r>
      <w:r>
        <w:rPr>
          <w:rFonts w:ascii="Verdana" w:hAnsi="Verdana" w:cs="Arial"/>
          <w:sz w:val="20"/>
          <w:szCs w:val="20"/>
        </w:rPr>
        <w:t>osób będących przedstawicielami Zarządu Powiatu Wielickiego.</w:t>
      </w:r>
    </w:p>
    <w:p w:rsidR="001B65B4" w:rsidRDefault="00C72BB5">
      <w:pPr>
        <w:numPr>
          <w:ilvl w:val="0"/>
          <w:numId w:val="7"/>
        </w:numPr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skład k</w:t>
      </w:r>
      <w:r w:rsidR="0039155F">
        <w:rPr>
          <w:rFonts w:ascii="Verdana" w:hAnsi="Verdana" w:cs="Verdana"/>
          <w:sz w:val="20"/>
          <w:szCs w:val="20"/>
        </w:rPr>
        <w:t>omisji konkursowej mogą zostać dodatkowo powołani z głosem doradczym eksperci, którzy: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w okresie trzech lat od daty wszczęcia procedury konkursowej nie pozostawali </w:t>
      </w:r>
      <w:r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1B65B4" w:rsidRDefault="0039155F">
      <w:pPr>
        <w:numPr>
          <w:ilvl w:val="1"/>
          <w:numId w:val="13"/>
        </w:numPr>
        <w:tabs>
          <w:tab w:val="left" w:pos="900"/>
        </w:tabs>
        <w:suppressAutoHyphens/>
        <w:ind w:left="9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wątpliwości, co do ich bezstronności. 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Członkowie </w:t>
      </w:r>
      <w:r w:rsidR="00C72BB5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konkursowej, w celu uniknięcia uzasadnionych wątpliwości, </w:t>
      </w:r>
      <w:r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 może korzystać z pomocy osób posiadających specjalistyczną wiedzę z dziedziny obejmującej zakres zadań publicznych, których konkurs dotyczy. Osoby takie mogą uczestniczyć w pracach komisji z głosem doradczym oraz wydawać opinie w sprawie złożonych ofert.</w:t>
      </w:r>
    </w:p>
    <w:p w:rsidR="001B65B4" w:rsidRDefault="00814EF3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Udział w pracach k</w:t>
      </w:r>
      <w:r w:rsidR="0039155F">
        <w:rPr>
          <w:rFonts w:ascii="Verdana" w:hAnsi="Verdana" w:cs="Verdana"/>
          <w:sz w:val="20"/>
          <w:szCs w:val="20"/>
        </w:rPr>
        <w:t xml:space="preserve">omisji konkursowej jest nieodpłatny i za udział w posiedzeniu komisji jej członkom nie przysługuje zwrot kosztów podróży. 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1B65B4" w:rsidRDefault="0039155F">
      <w:pPr>
        <w:numPr>
          <w:ilvl w:val="0"/>
          <w:numId w:val="7"/>
        </w:numPr>
        <w:suppressAutoHyphens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1) żadna organizacja pozarządowa nie wskaże osób do składu komisji konkursowej, lub</w:t>
      </w:r>
    </w:p>
    <w:p w:rsidR="001B65B4" w:rsidRDefault="0039155F">
      <w:pPr>
        <w:autoSpaceDE w:val="0"/>
        <w:ind w:left="900" w:hanging="360"/>
        <w:jc w:val="both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2)  wskazane osoby nie wezmą udziału w pracach komisji konkursowej, lub</w:t>
      </w:r>
    </w:p>
    <w:p w:rsidR="001B65B4" w:rsidRDefault="0039155F">
      <w:pPr>
        <w:autoSpaceDE w:val="0"/>
        <w:ind w:left="900" w:hanging="360"/>
        <w:jc w:val="both"/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3) wszystkie powołane w skład komisji osoby podlegać będą wyłączeniu na postawie ust. 3 i na podstawie </w:t>
      </w:r>
      <w:r>
        <w:rPr>
          <w:rFonts w:ascii="Verdana" w:hAnsi="Verdana" w:cs="Arial"/>
          <w:sz w:val="20"/>
          <w:szCs w:val="20"/>
        </w:rPr>
        <w:t xml:space="preserve">art. 24 ustawy z dnia 14 czerwca 1960 r. – </w:t>
      </w:r>
      <w:r>
        <w:rPr>
          <w:rFonts w:ascii="Verdana" w:hAnsi="Verdana" w:cs="Arial"/>
          <w:i/>
          <w:sz w:val="20"/>
          <w:szCs w:val="20"/>
        </w:rPr>
        <w:t>Kodeks postępowania administracyjnego</w:t>
      </w:r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t.j</w:t>
      </w:r>
      <w:proofErr w:type="spellEnd"/>
      <w:r>
        <w:rPr>
          <w:rFonts w:ascii="Verdana" w:hAnsi="Verdana" w:cs="Arial"/>
          <w:sz w:val="20"/>
          <w:szCs w:val="20"/>
        </w:rPr>
        <w:t>. Dz. U. 2018 r. poz. 2096).</w:t>
      </w:r>
    </w:p>
    <w:p w:rsidR="001B65B4" w:rsidRDefault="0039155F">
      <w:pPr>
        <w:numPr>
          <w:ilvl w:val="0"/>
          <w:numId w:val="7"/>
        </w:numPr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Komisja konkursowa, przy ocenie merytorycznej stosować będzie następujące kryteria:</w:t>
      </w: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KRYTERIUM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ILOŚĆ PUNKTÓW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1B65B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1B65B4" w:rsidRPr="003C6D40" w:rsidRDefault="0039155F" w:rsidP="00763B9A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(zasadność, realność i klarowność kosztów</w:t>
            </w:r>
            <w:r w:rsidR="00763B9A" w:rsidRPr="003C6D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63B9A"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1B65B4" w:rsidRPr="003C6D40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>(kwalifikacje osób przy udziale których będzie realizowane zadanie, zaangażowanie wkładu osobowego w realizację poszczególnych działań oraz trwałość zadania</w:t>
            </w:r>
            <w:r w:rsidR="00763B9A" w:rsidRPr="003C6D4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63B9A"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1B65B4" w:rsidRDefault="0039155F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1B65B4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1B65B4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B4" w:rsidRDefault="0039155F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1B65B4" w:rsidRDefault="001B65B4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814EF3" w:rsidRPr="00814EF3" w:rsidRDefault="00814EF3">
      <w:pPr>
        <w:numPr>
          <w:ilvl w:val="0"/>
          <w:numId w:val="7"/>
        </w:numPr>
        <w:autoSpaceDE w:val="0"/>
        <w:jc w:val="both"/>
        <w:rPr>
          <w:rFonts w:ascii="Verdana" w:hAnsi="Verdana"/>
          <w:sz w:val="20"/>
          <w:szCs w:val="20"/>
        </w:rPr>
      </w:pPr>
      <w:r w:rsidRPr="00814EF3">
        <w:rPr>
          <w:rFonts w:ascii="Verdana" w:hAnsi="Verdana"/>
          <w:sz w:val="20"/>
          <w:szCs w:val="20"/>
        </w:rPr>
        <w:t>Komisja konkursowa, w wyjątkowych wypadkach może pracować w trybie on-line.</w:t>
      </w:r>
    </w:p>
    <w:p w:rsidR="001B65B4" w:rsidRDefault="0039155F">
      <w:pPr>
        <w:numPr>
          <w:ilvl w:val="0"/>
          <w:numId w:val="7"/>
        </w:numPr>
        <w:autoSpaceDE w:val="0"/>
        <w:jc w:val="both"/>
      </w:pPr>
      <w:r>
        <w:rPr>
          <w:rFonts w:ascii="Verdana" w:hAnsi="Verdana" w:cs="Arial"/>
          <w:sz w:val="20"/>
          <w:szCs w:val="20"/>
        </w:rPr>
        <w:t xml:space="preserve">Oferty, które otrzymają w ocenie merytorycznej poniżej </w:t>
      </w:r>
      <w:r w:rsidR="00781EE0">
        <w:rPr>
          <w:rFonts w:ascii="Verdana" w:hAnsi="Verdana" w:cs="Arial"/>
          <w:sz w:val="20"/>
          <w:szCs w:val="20"/>
        </w:rPr>
        <w:t>65</w:t>
      </w:r>
      <w:r>
        <w:rPr>
          <w:rFonts w:ascii="Verdana" w:hAnsi="Verdana" w:cs="Arial"/>
          <w:sz w:val="20"/>
          <w:szCs w:val="20"/>
        </w:rPr>
        <w:t xml:space="preserve"> punktów, nie uzyskają rekomendacji do dofinansowania.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9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Rozstrzygnięcie konkursu</w:t>
      </w:r>
    </w:p>
    <w:p w:rsidR="001B65B4" w:rsidRDefault="0071682A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1. Decyzję o wyborze ofert</w:t>
      </w:r>
      <w:r w:rsidR="0039155F">
        <w:rPr>
          <w:rFonts w:ascii="Verdana" w:hAnsi="Verdana" w:cs="Verdana"/>
          <w:sz w:val="20"/>
          <w:szCs w:val="20"/>
        </w:rPr>
        <w:t xml:space="preserve"> i udzieleniu dotacji podejmie Zarząd Powiatu Wielickiego </w:t>
      </w:r>
      <w:r w:rsidR="0039155F">
        <w:rPr>
          <w:rFonts w:ascii="Verdana" w:hAnsi="Verdana" w:cs="Verdana"/>
          <w:sz w:val="20"/>
          <w:szCs w:val="20"/>
        </w:rPr>
        <w:br/>
        <w:t>w formie uchwały w terminie nie dłuższym niż 30 dni od daty zakończenia naboru ofert.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Decyzja Zarządu jest ostateczna.</w:t>
      </w:r>
    </w:p>
    <w:p w:rsidR="001B65B4" w:rsidRDefault="0039155F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>3. Ogłoszenie wyników konkursu zamieszczone zostanie w BIP, na stronie internetowej Powiatu Wielickiego oraz na tablicy ogłoszeń Starostwa Powiatowego w Wieliczce.</w:t>
      </w:r>
    </w:p>
    <w:p w:rsidR="001B65B4" w:rsidRDefault="0039155F">
      <w:pPr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4. Oferenci zostaną dodatkowo powiadomieni pisemnie o przyznaniu lub nie przyznaniu dotacji.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Zawarcie i realizacja umowy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Uchwała Zarządu Powiatu Wielickiego w sprawie rozstrzygnięcia konkursu i wyboru ofert stanowi podstawę do zawarcia pisemnej umowy z Oferentem</w:t>
      </w:r>
      <w:r w:rsidR="0071682A">
        <w:rPr>
          <w:rFonts w:ascii="Verdana" w:hAnsi="Verdana" w:cs="Arial"/>
          <w:sz w:val="20"/>
          <w:szCs w:val="20"/>
        </w:rPr>
        <w:t>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Umowa określa szczegółowe warunki realizacji, finansowania i rozliczenia zadania.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Wzór umowy, opracowany na podstawie ramowego wzoru określonego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rozporządzeniu </w:t>
      </w:r>
      <w:r>
        <w:rPr>
          <w:rFonts w:ascii="Verdana" w:hAnsi="Verdana" w:cs="Verdana"/>
          <w:sz w:val="20"/>
          <w:szCs w:val="20"/>
        </w:rPr>
        <w:t xml:space="preserve">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>
        <w:rPr>
          <w:rFonts w:ascii="Verdana" w:hAnsi="Verdana" w:cs="Verdana"/>
          <w:sz w:val="20"/>
          <w:szCs w:val="20"/>
        </w:rPr>
        <w:t xml:space="preserve"> (</w:t>
      </w:r>
      <w:r w:rsidR="00814EF3">
        <w:rPr>
          <w:rFonts w:ascii="Verdana" w:hAnsi="Verdana" w:cs="Verdana"/>
          <w:color w:val="0000FF"/>
          <w:sz w:val="20"/>
          <w:szCs w:val="20"/>
        </w:rPr>
        <w:t xml:space="preserve">Dz.U. </w:t>
      </w:r>
      <w:r w:rsidRPr="00814EF3">
        <w:rPr>
          <w:rFonts w:ascii="Verdana" w:hAnsi="Verdana" w:cs="Verdana"/>
          <w:color w:val="0000FF"/>
          <w:sz w:val="20"/>
          <w:szCs w:val="20"/>
        </w:rPr>
        <w:t>z 2018 poz. 2057</w:t>
      </w:r>
      <w:r>
        <w:rPr>
          <w:rFonts w:ascii="Verdana" w:hAnsi="Verdana" w:cs="Verdana"/>
          <w:sz w:val="20"/>
          <w:szCs w:val="20"/>
        </w:rPr>
        <w:t>) stanowi załącznik nr 2 do Regulaminu.</w:t>
      </w:r>
    </w:p>
    <w:p w:rsidR="001B65B4" w:rsidRPr="00814EF3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Jeżeli przyznana dotacja jest niższa od wnioskowanej, Oferent ma prawo: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zgodnie z zaplanowanymi kosztami całkowitymi </w:t>
      </w:r>
      <w:r w:rsidRPr="00814EF3">
        <w:rPr>
          <w:rFonts w:ascii="Verdana" w:hAnsi="Verdana" w:cs="Verdana"/>
          <w:color w:val="0000FF"/>
          <w:sz w:val="20"/>
          <w:szCs w:val="20"/>
          <w:u w:val="single"/>
        </w:rPr>
        <w:t>zwiększając</w:t>
      </w:r>
      <w:r w:rsidRPr="00814EF3">
        <w:rPr>
          <w:rFonts w:ascii="Verdana" w:hAnsi="Verdana" w:cs="Verdana"/>
          <w:color w:val="0000FF"/>
          <w:sz w:val="20"/>
          <w:szCs w:val="20"/>
        </w:rPr>
        <w:t xml:space="preserve"> zadeklarowany w ofercie finansowy wkład własny,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color w:val="0000FF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 xml:space="preserve">zrealizować zadanie z obniżoną dotacją i zadeklarowanym w ofercie </w:t>
      </w:r>
      <w:r w:rsidRPr="00814EF3">
        <w:rPr>
          <w:rFonts w:ascii="Verdana" w:hAnsi="Verdana" w:cs="Verdana"/>
          <w:color w:val="0000FF"/>
          <w:sz w:val="20"/>
          <w:szCs w:val="20"/>
        </w:rPr>
        <w:br/>
        <w:t>finansowym wkładem własnym,</w:t>
      </w:r>
    </w:p>
    <w:p w:rsidR="001B65B4" w:rsidRPr="00814EF3" w:rsidRDefault="0039155F">
      <w:pPr>
        <w:numPr>
          <w:ilvl w:val="0"/>
          <w:numId w:val="4"/>
        </w:numPr>
        <w:tabs>
          <w:tab w:val="left" w:pos="1260"/>
        </w:tabs>
        <w:ind w:left="1080" w:right="-33"/>
        <w:jc w:val="both"/>
        <w:rPr>
          <w:rFonts w:ascii="Verdana" w:hAnsi="Verdana" w:cs="Verdana"/>
          <w:color w:val="0000FF"/>
          <w:sz w:val="20"/>
          <w:szCs w:val="20"/>
        </w:rPr>
      </w:pPr>
      <w:r w:rsidRPr="00814EF3">
        <w:rPr>
          <w:rFonts w:ascii="Verdana" w:hAnsi="Verdana" w:cs="Verdana"/>
          <w:color w:val="0000FF"/>
          <w:sz w:val="20"/>
          <w:szCs w:val="20"/>
        </w:rPr>
        <w:t>odstąpić od podpisania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Oferent, który mimo przyznania niższej kwoty dotacji decyduje się na realizację zadania powinien w ciągu 7 dni od daty otrzymania zawiadomienia złożyć </w:t>
      </w:r>
      <w:r>
        <w:rPr>
          <w:rFonts w:ascii="Verdana" w:hAnsi="Verdana" w:cs="Arial"/>
          <w:sz w:val="20"/>
          <w:szCs w:val="20"/>
        </w:rPr>
        <w:br/>
        <w:t>w sekretariacie Starostwa Powiatowego w Wieliczce: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zaktualizowaną </w:t>
      </w:r>
      <w:r>
        <w:rPr>
          <w:rFonts w:ascii="Verdana" w:hAnsi="Verdana" w:cs="Arial"/>
          <w:i/>
          <w:sz w:val="20"/>
          <w:szCs w:val="20"/>
        </w:rPr>
        <w:t>Kalkulację przewidywanych kosztów</w:t>
      </w:r>
      <w:r>
        <w:rPr>
          <w:rFonts w:ascii="Verdana" w:hAnsi="Verdana" w:cs="Arial"/>
          <w:sz w:val="20"/>
          <w:szCs w:val="20"/>
        </w:rPr>
        <w:t xml:space="preserve"> (</w:t>
      </w:r>
      <w:r w:rsidRPr="00B64395">
        <w:rPr>
          <w:rFonts w:ascii="Verdana" w:hAnsi="Verdana" w:cs="Arial"/>
          <w:color w:val="0000FF"/>
          <w:sz w:val="20"/>
          <w:szCs w:val="20"/>
        </w:rPr>
        <w:t>załącznik nr 3 do umowy</w:t>
      </w:r>
      <w:r>
        <w:rPr>
          <w:rFonts w:ascii="Verdana" w:hAnsi="Verdana" w:cs="Arial"/>
          <w:sz w:val="20"/>
          <w:szCs w:val="20"/>
        </w:rPr>
        <w:t>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 </w:t>
      </w:r>
      <w:r>
        <w:rPr>
          <w:rFonts w:ascii="Verdana" w:hAnsi="Verdana" w:cs="Arial"/>
          <w:i/>
          <w:sz w:val="20"/>
          <w:szCs w:val="20"/>
        </w:rPr>
        <w:t>Plan i harmonogram działań</w:t>
      </w:r>
      <w:r>
        <w:rPr>
          <w:rFonts w:ascii="Verdana" w:hAnsi="Verdana" w:cs="Arial"/>
          <w:sz w:val="20"/>
          <w:szCs w:val="20"/>
        </w:rPr>
        <w:t xml:space="preserve"> (</w:t>
      </w:r>
      <w:r w:rsidRPr="00B64395">
        <w:rPr>
          <w:rFonts w:ascii="Verdana" w:hAnsi="Verdana" w:cs="Arial"/>
          <w:color w:val="0000FF"/>
          <w:sz w:val="20"/>
          <w:szCs w:val="20"/>
        </w:rPr>
        <w:t>załącznik nr 4 do umowy</w:t>
      </w:r>
      <w:r>
        <w:rPr>
          <w:rFonts w:ascii="Verdana" w:hAnsi="Verdana" w:cs="Arial"/>
          <w:sz w:val="20"/>
          <w:szCs w:val="20"/>
        </w:rPr>
        <w:t>),</w:t>
      </w:r>
    </w:p>
    <w:p w:rsidR="001B65B4" w:rsidRDefault="0039155F">
      <w:pPr>
        <w:numPr>
          <w:ilvl w:val="0"/>
          <w:numId w:val="21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zaktualizowany </w:t>
      </w:r>
      <w:r>
        <w:rPr>
          <w:rFonts w:ascii="Verdana" w:hAnsi="Verdana" w:cs="Arial"/>
          <w:i/>
          <w:sz w:val="20"/>
          <w:szCs w:val="20"/>
        </w:rPr>
        <w:t xml:space="preserve">Opis </w:t>
      </w:r>
      <w:r>
        <w:rPr>
          <w:rFonts w:ascii="Verdana" w:eastAsia="Arial" w:hAnsi="Verdana" w:cs="Verdana"/>
          <w:bCs/>
          <w:sz w:val="20"/>
          <w:szCs w:val="20"/>
        </w:rPr>
        <w:t>zakładanych rezultatów proponowanych przez Oferenta</w:t>
      </w:r>
      <w:r w:rsidR="006A5FB2">
        <w:rPr>
          <w:rFonts w:ascii="Verdana" w:eastAsia="Arial" w:hAnsi="Verdana" w:cs="Verdana"/>
          <w:bCs/>
          <w:sz w:val="20"/>
          <w:szCs w:val="20"/>
        </w:rPr>
        <w:t xml:space="preserve"> </w:t>
      </w:r>
      <w:r>
        <w:rPr>
          <w:rFonts w:ascii="Verdana" w:eastAsia="Arial" w:hAnsi="Verdana" w:cs="Verdana"/>
          <w:bCs/>
          <w:sz w:val="20"/>
          <w:szCs w:val="20"/>
        </w:rPr>
        <w:t xml:space="preserve">przy realizacji  zadania </w:t>
      </w:r>
      <w:r>
        <w:rPr>
          <w:rFonts w:ascii="Verdana" w:hAnsi="Verdana" w:cs="Arial"/>
          <w:sz w:val="20"/>
          <w:szCs w:val="20"/>
        </w:rPr>
        <w:t>(</w:t>
      </w:r>
      <w:r w:rsidRPr="00B64395">
        <w:rPr>
          <w:rFonts w:ascii="Verdana" w:hAnsi="Verdana" w:cs="Arial"/>
          <w:color w:val="0000FF"/>
          <w:sz w:val="20"/>
          <w:szCs w:val="20"/>
        </w:rPr>
        <w:t>załącznik nr 5 do umowy</w:t>
      </w:r>
      <w:r>
        <w:rPr>
          <w:rFonts w:ascii="Verdana" w:hAnsi="Verdana" w:cs="Arial"/>
          <w:sz w:val="20"/>
          <w:szCs w:val="20"/>
        </w:rPr>
        <w:t>).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Niedotrzymanie terminu, o którym mowa w ust. 5, może uniemożliwić sporządzenie umowy i terminowe przekazanie dotacji.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odstąpienia od  zawarcia umowy, Oferent powinien pisemnie powiadomić Wydział Edukacji, Sportu</w:t>
      </w:r>
      <w:r w:rsidR="00814EF3">
        <w:rPr>
          <w:rFonts w:ascii="Verdana" w:hAnsi="Verdana" w:cs="Arial"/>
          <w:sz w:val="20"/>
          <w:szCs w:val="20"/>
        </w:rPr>
        <w:t>, Promocji</w:t>
      </w:r>
      <w:r>
        <w:rPr>
          <w:rFonts w:ascii="Verdana" w:hAnsi="Verdana" w:cs="Arial"/>
          <w:sz w:val="20"/>
          <w:szCs w:val="20"/>
        </w:rPr>
        <w:t xml:space="preserve"> i Zdrowia Starostwa Powiatowego </w:t>
      </w:r>
      <w:r w:rsidR="00814EF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 Wieliczce o swojej decyzji w terminie 7 dni od daty otrzymania powiadomienia.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Realizując zadanie, Oferent jest zobowiązany do osiągnięcia założonych w ofercie rezultatów pod rygorem proporcjonalnego zwrotu części dotacji (z odsetkami), traktowanej jako dotacja pobrana w nadmiernej wysokości.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Oferent nie może przekroczyć łącznej kwoty dotacji wynikającej z umowy. 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>Oferent jest zobowiązany do realizacji zadania w zadeklarowanej wysokości. Wszelkie przekroczenia założonych kosztów obciążają Oferenta.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Wszelkie zmiany dotyczące </w:t>
      </w:r>
      <w:r>
        <w:rPr>
          <w:rFonts w:ascii="Verdana" w:hAnsi="Verdana" w:cs="Arial"/>
          <w:i/>
          <w:sz w:val="20"/>
          <w:szCs w:val="20"/>
        </w:rPr>
        <w:t xml:space="preserve">Planu i harmonogramu działań, </w:t>
      </w:r>
      <w:r>
        <w:rPr>
          <w:rFonts w:ascii="Verdana" w:hAnsi="Verdana" w:cs="Arial"/>
          <w:sz w:val="20"/>
          <w:szCs w:val="20"/>
        </w:rPr>
        <w:t>zmiany</w:t>
      </w:r>
      <w:r>
        <w:rPr>
          <w:rFonts w:ascii="Verdana" w:hAnsi="Verdana" w:cs="Arial"/>
          <w:i/>
          <w:sz w:val="20"/>
          <w:szCs w:val="20"/>
        </w:rPr>
        <w:t xml:space="preserve"> Kosztorysu </w:t>
      </w:r>
      <w:r>
        <w:rPr>
          <w:rFonts w:ascii="Verdana" w:hAnsi="Verdana" w:cs="Arial"/>
          <w:sz w:val="20"/>
          <w:szCs w:val="20"/>
        </w:rPr>
        <w:t xml:space="preserve">oraz </w:t>
      </w:r>
      <w:r>
        <w:rPr>
          <w:rFonts w:ascii="Verdana" w:hAnsi="Verdana" w:cs="Arial"/>
          <w:i/>
          <w:sz w:val="20"/>
          <w:szCs w:val="20"/>
        </w:rPr>
        <w:t xml:space="preserve">inne zmiany merytoryczne </w:t>
      </w:r>
      <w:r>
        <w:rPr>
          <w:rFonts w:ascii="Verdana" w:hAnsi="Verdana" w:cs="Arial"/>
          <w:sz w:val="20"/>
          <w:szCs w:val="20"/>
        </w:rPr>
        <w:t>wynikłe w trakcie realizacji zadania powinny być zgłaszane na bieżąco, pisemnie do Zarządu Powiatu Wielickiego. Wnioskowane zmiany mogą być wprowadzone do realizacji, tylko po uzyskaniu akceptacji w formie pisemnego aneksu do umowy, chyba że przepisy szczegółowe umowy przewidują inaczej.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Niedopuszczalne są zmiany w zakresie realizowanego zadania na etapie sprawozdania z jego realizacji oraz takie, które stanowiły przedmiot oceny merytorycznej i miały wpływ na wybór oferty.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C55C67">
        <w:rPr>
          <w:rFonts w:ascii="Verdana" w:hAnsi="Verdana" w:cs="Arial"/>
          <w:color w:val="0000FF"/>
          <w:sz w:val="20"/>
          <w:szCs w:val="20"/>
        </w:rPr>
        <w:t>Przy realizacji zadania dopuszcza się możliwość dokonywania przesunięć</w:t>
      </w:r>
      <w:r>
        <w:rPr>
          <w:rFonts w:ascii="Verdana" w:hAnsi="Verdana" w:cs="Arial"/>
          <w:sz w:val="20"/>
          <w:szCs w:val="20"/>
        </w:rPr>
        <w:t xml:space="preserve"> pomiędzy poszczególnymi kosztami </w:t>
      </w:r>
      <w:r w:rsidR="00C55C67">
        <w:rPr>
          <w:rFonts w:ascii="Verdana" w:hAnsi="Verdana" w:cs="Arial"/>
          <w:b/>
          <w:sz w:val="20"/>
          <w:szCs w:val="20"/>
        </w:rPr>
        <w:t xml:space="preserve">wyłącznie </w:t>
      </w:r>
      <w:r>
        <w:rPr>
          <w:rFonts w:ascii="Verdana" w:hAnsi="Verdana" w:cs="Arial"/>
          <w:sz w:val="20"/>
          <w:szCs w:val="20"/>
        </w:rPr>
        <w:t xml:space="preserve">w obrębie </w:t>
      </w:r>
      <w:r>
        <w:rPr>
          <w:rFonts w:ascii="Verdana" w:hAnsi="Verdana" w:cs="Arial"/>
          <w:i/>
          <w:sz w:val="20"/>
          <w:szCs w:val="20"/>
        </w:rPr>
        <w:t>działania</w:t>
      </w:r>
      <w:r>
        <w:rPr>
          <w:rFonts w:ascii="Verdana" w:hAnsi="Verdana" w:cs="Arial"/>
          <w:sz w:val="20"/>
          <w:szCs w:val="20"/>
        </w:rPr>
        <w:t xml:space="preserve"> wykazanego w kalkulacji kosztów na zasadach określonych poniżej: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przesunięcia wysokości kosztu do wysokości 10% nie wymagają sporządzenia aneksu do umowy,</w:t>
      </w:r>
    </w:p>
    <w:p w:rsidR="001B65B4" w:rsidRDefault="0039155F">
      <w:pPr>
        <w:numPr>
          <w:ilvl w:val="0"/>
          <w:numId w:val="19"/>
        </w:numPr>
        <w:tabs>
          <w:tab w:val="left" w:pos="1080"/>
        </w:tabs>
        <w:autoSpaceDE w:val="0"/>
        <w:ind w:left="1080"/>
        <w:jc w:val="both"/>
      </w:pPr>
      <w:r>
        <w:rPr>
          <w:rFonts w:ascii="Verdana" w:hAnsi="Verdana" w:cs="Arial"/>
          <w:sz w:val="20"/>
          <w:szCs w:val="20"/>
        </w:rPr>
        <w:t xml:space="preserve">przesunięcia wysokości kosztu w wysokości przekraczającej 10% wymagają bezwzględnie sporządzenia aneksu do umowy. </w:t>
      </w:r>
    </w:p>
    <w:p w:rsidR="00781EE0" w:rsidRDefault="0039155F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>
        <w:rPr>
          <w:rFonts w:ascii="Verdana" w:hAnsi="Verdana" w:cs="Arial"/>
          <w:sz w:val="20"/>
          <w:szCs w:val="20"/>
        </w:rPr>
        <w:t xml:space="preserve">Nie dopuszcza się możliwości </w:t>
      </w:r>
      <w:r>
        <w:rPr>
          <w:rFonts w:ascii="Verdana" w:hAnsi="Verdana" w:cs="Arial"/>
          <w:i/>
          <w:sz w:val="20"/>
          <w:szCs w:val="20"/>
        </w:rPr>
        <w:t>przesunięcia kosztów</w:t>
      </w:r>
      <w:r>
        <w:rPr>
          <w:rFonts w:ascii="Verdana" w:hAnsi="Verdana" w:cs="Arial"/>
          <w:sz w:val="20"/>
          <w:szCs w:val="20"/>
        </w:rPr>
        <w:t xml:space="preserve"> pomiędzy poszczególnymi </w:t>
      </w:r>
      <w:r>
        <w:rPr>
          <w:rFonts w:ascii="Verdana" w:hAnsi="Verdana" w:cs="Arial"/>
          <w:i/>
          <w:sz w:val="20"/>
          <w:szCs w:val="20"/>
        </w:rPr>
        <w:t>działaniami</w:t>
      </w:r>
      <w:r>
        <w:rPr>
          <w:rFonts w:ascii="Verdana" w:hAnsi="Verdana" w:cs="Arial"/>
          <w:sz w:val="20"/>
          <w:szCs w:val="20"/>
        </w:rPr>
        <w:t xml:space="preserve"> wskazanymi w kalkulacji kosztów.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/>
          <w:sz w:val="20"/>
          <w:szCs w:val="20"/>
        </w:rPr>
        <w:t>W przypadku nie zrealizowania wskazanych przez Zleceniodawcę w ofercie poziomu rezultatów, z wyjątkiem przypadku wskazanego w ust. 1</w:t>
      </w:r>
      <w:r w:rsidR="00CF28BC">
        <w:rPr>
          <w:rFonts w:ascii="Verdana" w:hAnsi="Verdana" w:cs="Verdana"/>
          <w:b/>
          <w:sz w:val="20"/>
          <w:szCs w:val="20"/>
        </w:rPr>
        <w:t>6</w:t>
      </w:r>
      <w:r w:rsidRPr="003C6D40">
        <w:rPr>
          <w:rFonts w:ascii="Verdana" w:hAnsi="Verdana" w:cs="Verdana"/>
          <w:b/>
          <w:sz w:val="20"/>
          <w:szCs w:val="20"/>
        </w:rPr>
        <w:t xml:space="preserve"> -  </w:t>
      </w:r>
      <w:r w:rsidRPr="003C6D40">
        <w:rPr>
          <w:rFonts w:ascii="Verdana" w:hAnsi="Verdana" w:cs="Verdana"/>
          <w:sz w:val="20"/>
          <w:szCs w:val="20"/>
        </w:rPr>
        <w:t xml:space="preserve">kwota rozliczonej przez Zleceniodawcę dotacji ulegnie proporcjonalnemu obniżeniu </w:t>
      </w:r>
      <w:r w:rsidRPr="003C6D40">
        <w:rPr>
          <w:rFonts w:ascii="Verdana" w:hAnsi="Verdana" w:cs="Verdana"/>
          <w:sz w:val="20"/>
          <w:szCs w:val="20"/>
        </w:rPr>
        <w:br/>
        <w:t xml:space="preserve">w stosunku do wysokości kosztów całkowitych zadeklarowanych w ofercie (aktualizacji </w:t>
      </w:r>
      <w:r w:rsidRPr="003C6D40">
        <w:rPr>
          <w:rFonts w:ascii="Verdana" w:hAnsi="Verdana" w:cs="Verdana"/>
          <w:sz w:val="20"/>
          <w:szCs w:val="20"/>
        </w:rPr>
        <w:lastRenderedPageBreak/>
        <w:t>kosztorysu</w:t>
      </w:r>
      <w:r w:rsidRPr="003C6D40">
        <w:rPr>
          <w:rStyle w:val="Odwoanieprzypisudolnego"/>
          <w:rFonts w:ascii="Verdana" w:hAnsi="Verdana" w:cs="Verdana"/>
          <w:bCs/>
          <w:sz w:val="20"/>
          <w:szCs w:val="20"/>
        </w:rPr>
        <w:footnoteReference w:id="4"/>
      </w:r>
      <w:r w:rsidRPr="003C6D40">
        <w:rPr>
          <w:rFonts w:ascii="Verdana" w:hAnsi="Verdana" w:cs="Verdana"/>
          <w:sz w:val="20"/>
          <w:szCs w:val="20"/>
        </w:rPr>
        <w:t xml:space="preserve">).  Kwotę wynikającą z różnicy, Zleceniobiorca jest zobowiązany zwrócić, jako dotację pobraną w nadmiernej wysokości wraz z należnymi odsetkami </w:t>
      </w:r>
      <w:r w:rsidRPr="003C6D40">
        <w:rPr>
          <w:rFonts w:ascii="Verdana" w:hAnsi="Verdana" w:cs="Verdana"/>
          <w:sz w:val="20"/>
          <w:szCs w:val="20"/>
        </w:rPr>
        <w:br/>
        <w:t>w rozumieniu ww. ustawy o finansach publicznych</w:t>
      </w:r>
      <w:r w:rsidRPr="003C6D40">
        <w:rPr>
          <w:rFonts w:ascii="Verdana" w:hAnsi="Verdana" w:cs="Verdana"/>
          <w:b/>
          <w:sz w:val="20"/>
          <w:szCs w:val="20"/>
        </w:rPr>
        <w:t>.</w:t>
      </w:r>
    </w:p>
    <w:p w:rsidR="008F3A76" w:rsidRPr="008F3A76" w:rsidRDefault="008F3A76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Cs/>
          <w:sz w:val="20"/>
          <w:szCs w:val="20"/>
          <w:u w:val="single"/>
        </w:rPr>
        <w:t>W trakcie realizacji zadania</w:t>
      </w:r>
      <w:r w:rsidRPr="003C6D40">
        <w:rPr>
          <w:rFonts w:ascii="Verdana" w:hAnsi="Verdana" w:cs="Verdana"/>
          <w:bCs/>
          <w:sz w:val="20"/>
          <w:szCs w:val="20"/>
        </w:rPr>
        <w:t xml:space="preserve"> można dokonać obniżenia (zaplanowanego) poziomu osiągnięcia rezultatów z zastrzeżeniem, że zmiany nie mogą przekroczyć 10% zaplanowanego poziomu.</w:t>
      </w:r>
      <w:r w:rsidRPr="003C6D4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C6D40">
        <w:rPr>
          <w:rFonts w:ascii="Verdana" w:hAnsi="Verdana" w:cs="Verdana"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  <w:r w:rsidR="00D2301C">
        <w:rPr>
          <w:rFonts w:ascii="Verdana" w:hAnsi="Verdana" w:cs="Verdana"/>
          <w:b/>
          <w:bCs/>
          <w:color w:val="0000FF"/>
          <w:sz w:val="20"/>
          <w:szCs w:val="20"/>
        </w:rPr>
        <w:t xml:space="preserve"> </w:t>
      </w:r>
      <w:r w:rsidR="00D2301C" w:rsidRPr="003C6D40">
        <w:rPr>
          <w:rFonts w:ascii="Verdana" w:hAnsi="Verdana" w:cs="Verdana"/>
          <w:bCs/>
          <w:sz w:val="20"/>
          <w:szCs w:val="20"/>
        </w:rPr>
        <w:t xml:space="preserve">Zmiany </w:t>
      </w:r>
      <w:r w:rsidR="00D2301C">
        <w:rPr>
          <w:rFonts w:ascii="Verdana" w:hAnsi="Verdana" w:cs="Verdana"/>
          <w:bCs/>
          <w:sz w:val="20"/>
          <w:szCs w:val="20"/>
        </w:rPr>
        <w:t xml:space="preserve">(obniżenie poziomu rezultatów) </w:t>
      </w:r>
      <w:r w:rsidR="00D2301C" w:rsidRPr="003C6D40">
        <w:rPr>
          <w:rFonts w:ascii="Verdana" w:hAnsi="Verdana" w:cs="Verdana"/>
          <w:bCs/>
          <w:sz w:val="20"/>
          <w:szCs w:val="20"/>
        </w:rPr>
        <w:t xml:space="preserve">powyżej 10 % wymagają </w:t>
      </w:r>
      <w:r w:rsidR="00D2301C">
        <w:rPr>
          <w:rFonts w:ascii="Verdana" w:hAnsi="Verdana" w:cs="Verdana"/>
          <w:bCs/>
          <w:sz w:val="20"/>
          <w:szCs w:val="20"/>
        </w:rPr>
        <w:t xml:space="preserve">uprzedniej zgody Zleceniodawcy </w:t>
      </w:r>
      <w:r w:rsidR="00D2301C">
        <w:rPr>
          <w:rFonts w:ascii="Verdana" w:hAnsi="Verdana" w:cs="Verdana"/>
          <w:bCs/>
          <w:sz w:val="20"/>
          <w:szCs w:val="20"/>
        </w:rPr>
        <w:br/>
        <w:t xml:space="preserve">i </w:t>
      </w:r>
      <w:r w:rsidR="00D2301C" w:rsidRPr="003C6D40">
        <w:rPr>
          <w:rFonts w:ascii="Verdana" w:hAnsi="Verdana" w:cs="Verdana"/>
          <w:bCs/>
          <w:sz w:val="20"/>
          <w:szCs w:val="20"/>
        </w:rPr>
        <w:t>sporządzenia aneksu do umowy</w:t>
      </w:r>
      <w:r w:rsidR="00D2301C">
        <w:rPr>
          <w:rFonts w:ascii="Verdana" w:hAnsi="Verdana" w:cs="Verdana"/>
          <w:bCs/>
          <w:sz w:val="20"/>
          <w:szCs w:val="20"/>
        </w:rPr>
        <w:t>.</w:t>
      </w:r>
    </w:p>
    <w:p w:rsidR="00781EE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781EE0">
        <w:rPr>
          <w:rFonts w:ascii="Verdana" w:hAnsi="Verdana" w:cs="Verdana"/>
          <w:sz w:val="20"/>
          <w:szCs w:val="20"/>
        </w:rPr>
        <w:t xml:space="preserve">Pisemnej zgody Zleceniodawcy wymaga również utworzenie w trakcie realizacji zadania nowej pozycji w budżecie zadania </w:t>
      </w:r>
      <w:r w:rsidRPr="00781EE0">
        <w:rPr>
          <w:rFonts w:ascii="Verdana" w:hAnsi="Verdana" w:cs="Verdana"/>
          <w:sz w:val="20"/>
          <w:szCs w:val="20"/>
          <w:u w:val="single"/>
        </w:rPr>
        <w:t>(dotyczy pozycji budżetu zadania pokrywanej z dotacji)</w:t>
      </w:r>
      <w:r w:rsidRPr="00781EE0">
        <w:rPr>
          <w:rFonts w:ascii="Verdana" w:hAnsi="Verdana" w:cs="Verdana"/>
          <w:sz w:val="20"/>
          <w:szCs w:val="20"/>
        </w:rPr>
        <w:t>. W przypadku wskazanym w zdaniu poprzednim Oferent zobowiązany jest przedstawić umotywowaną prośbę o zmianę wraz ze „</w:t>
      </w:r>
      <w:r w:rsidRPr="00781EE0">
        <w:rPr>
          <w:rFonts w:ascii="Verdana" w:hAnsi="Verdana" w:cs="Verdana"/>
          <w:i/>
          <w:sz w:val="20"/>
          <w:szCs w:val="20"/>
        </w:rPr>
        <w:t>zaktualizowaną kalkulacją kosztów realizowanego zadania”</w:t>
      </w:r>
      <w:r w:rsidRPr="00781EE0">
        <w:rPr>
          <w:rFonts w:ascii="Verdana" w:hAnsi="Verdana" w:cs="Verdana"/>
          <w:sz w:val="20"/>
          <w:szCs w:val="20"/>
        </w:rPr>
        <w:t>.</w:t>
      </w:r>
    </w:p>
    <w:p w:rsidR="00781EE0" w:rsidRPr="003C6D40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C6D40">
        <w:rPr>
          <w:rFonts w:ascii="Verdana" w:hAnsi="Verdana" w:cs="Verdana"/>
          <w:bCs/>
          <w:sz w:val="20"/>
          <w:szCs w:val="20"/>
        </w:rPr>
        <w:t xml:space="preserve">Zleceniobiorca, jako podmiot wymieniony w art. 5 ustawy </w:t>
      </w:r>
      <w:r w:rsidRPr="003C6D40">
        <w:rPr>
          <w:rFonts w:ascii="Verdana" w:hAnsi="Verdana"/>
          <w:sz w:val="20"/>
          <w:szCs w:val="20"/>
        </w:rPr>
        <w:t xml:space="preserve">z dnia 19 lipca 2019 r. </w:t>
      </w:r>
      <w:r w:rsidRPr="003C6D40">
        <w:rPr>
          <w:rFonts w:ascii="Verdana" w:hAnsi="Verdana"/>
          <w:sz w:val="20"/>
          <w:szCs w:val="20"/>
        </w:rPr>
        <w:br/>
        <w:t xml:space="preserve">o zapewnianiu </w:t>
      </w:r>
      <w:r w:rsidRPr="003C6D40">
        <w:rPr>
          <w:rStyle w:val="Uwydatnienie"/>
          <w:rFonts w:ascii="Verdana" w:hAnsi="Verdana"/>
          <w:sz w:val="20"/>
          <w:szCs w:val="20"/>
        </w:rPr>
        <w:t>dostępności</w:t>
      </w:r>
      <w:r w:rsidRPr="003C6D40">
        <w:rPr>
          <w:rFonts w:ascii="Verdana" w:hAnsi="Verdana"/>
          <w:sz w:val="20"/>
          <w:szCs w:val="20"/>
        </w:rPr>
        <w:t xml:space="preserve"> osobom ze szczególnymi </w:t>
      </w:r>
      <w:r w:rsidRPr="00E7284E">
        <w:rPr>
          <w:rFonts w:ascii="Verdana" w:hAnsi="Verdana"/>
          <w:color w:val="0000FF"/>
          <w:sz w:val="20"/>
          <w:szCs w:val="20"/>
        </w:rPr>
        <w:t>potrzebami (</w:t>
      </w:r>
      <w:proofErr w:type="spellStart"/>
      <w:r w:rsidRPr="00E7284E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E7284E">
        <w:rPr>
          <w:rFonts w:ascii="Verdana" w:hAnsi="Verdana"/>
          <w:color w:val="0000FF"/>
          <w:sz w:val="20"/>
          <w:szCs w:val="20"/>
        </w:rPr>
        <w:t>. Dz.U</w:t>
      </w:r>
      <w:r w:rsidR="00D2301C" w:rsidRPr="00E7284E">
        <w:rPr>
          <w:rFonts w:ascii="Verdana" w:hAnsi="Verdana"/>
          <w:color w:val="0000FF"/>
          <w:sz w:val="20"/>
          <w:szCs w:val="20"/>
        </w:rPr>
        <w:t>.</w:t>
      </w:r>
      <w:r w:rsidRPr="00E7284E">
        <w:rPr>
          <w:rFonts w:ascii="Verdana" w:hAnsi="Verdana"/>
          <w:color w:val="0000FF"/>
          <w:sz w:val="20"/>
          <w:szCs w:val="20"/>
        </w:rPr>
        <w:t xml:space="preserve"> z 202</w:t>
      </w:r>
      <w:r w:rsidR="00E7284E" w:rsidRPr="00E7284E">
        <w:rPr>
          <w:rFonts w:ascii="Verdana" w:hAnsi="Verdana"/>
          <w:color w:val="0000FF"/>
          <w:sz w:val="20"/>
          <w:szCs w:val="20"/>
        </w:rPr>
        <w:t>2</w:t>
      </w:r>
      <w:r w:rsidRPr="00E7284E">
        <w:rPr>
          <w:rFonts w:ascii="Verdana" w:hAnsi="Verdana"/>
          <w:color w:val="0000FF"/>
          <w:sz w:val="20"/>
          <w:szCs w:val="20"/>
        </w:rPr>
        <w:t xml:space="preserve"> r.  poz. </w:t>
      </w:r>
      <w:r w:rsidR="00E7284E" w:rsidRPr="00E7284E">
        <w:rPr>
          <w:rFonts w:ascii="Verdana" w:hAnsi="Verdana"/>
          <w:color w:val="0000FF"/>
          <w:sz w:val="20"/>
          <w:szCs w:val="20"/>
        </w:rPr>
        <w:t>2240</w:t>
      </w:r>
      <w:r w:rsidRPr="00E7284E">
        <w:rPr>
          <w:rFonts w:ascii="Verdana" w:hAnsi="Verdana"/>
          <w:color w:val="0000FF"/>
          <w:sz w:val="20"/>
          <w:szCs w:val="20"/>
        </w:rPr>
        <w:t>)</w:t>
      </w:r>
      <w:r w:rsidRPr="003C6D40">
        <w:rPr>
          <w:rFonts w:ascii="Verdana" w:hAnsi="Verdana"/>
          <w:sz w:val="20"/>
          <w:szCs w:val="20"/>
        </w:rPr>
        <w:t xml:space="preserve"> </w:t>
      </w:r>
      <w:r w:rsidRPr="003C6D40">
        <w:rPr>
          <w:rFonts w:ascii="Verdana" w:hAnsi="Verdana" w:cs="Verdana"/>
          <w:bCs/>
          <w:sz w:val="20"/>
          <w:szCs w:val="20"/>
        </w:rPr>
        <w:t xml:space="preserve">zobowiązany jest do zaplanowania na poziomie oferty oraz przy realizacji zadania do stosowania ustawy o dostępności </w:t>
      </w:r>
      <w:r w:rsidRPr="003C6D40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 w:rsidR="00E7284E">
        <w:rPr>
          <w:rFonts w:ascii="Verdana" w:hAnsi="Verdana"/>
          <w:sz w:val="20"/>
          <w:szCs w:val="20"/>
        </w:rPr>
        <w:br/>
      </w:r>
      <w:r w:rsidRPr="003C6D40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 w:rsidR="00E7284E">
        <w:rPr>
          <w:rFonts w:ascii="Verdana" w:hAnsi="Verdana"/>
          <w:sz w:val="20"/>
          <w:szCs w:val="20"/>
        </w:rPr>
        <w:br/>
      </w:r>
      <w:r w:rsidRPr="003C6D40">
        <w:rPr>
          <w:rFonts w:ascii="Verdana" w:hAnsi="Verdana"/>
          <w:sz w:val="20"/>
          <w:szCs w:val="20"/>
        </w:rPr>
        <w:t xml:space="preserve">z uczestnictwa w nich osób ze specjalnymi potrzebami (z zastosowaniem art. 6 </w:t>
      </w:r>
      <w:r w:rsidR="00E7284E">
        <w:rPr>
          <w:rFonts w:ascii="Verdana" w:hAnsi="Verdana"/>
          <w:sz w:val="20"/>
          <w:szCs w:val="20"/>
        </w:rPr>
        <w:br/>
      </w:r>
      <w:r w:rsidRPr="003C6D40">
        <w:rPr>
          <w:rFonts w:ascii="Verdana" w:hAnsi="Verdana"/>
          <w:sz w:val="20"/>
          <w:szCs w:val="20"/>
        </w:rPr>
        <w:t>ww. ustawy o dostępności.</w:t>
      </w:r>
    </w:p>
    <w:p w:rsidR="00781EE0" w:rsidRPr="003A111B" w:rsidRDefault="00781EE0" w:rsidP="00781EE0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</w:pPr>
      <w:r w:rsidRPr="003A111B">
        <w:rPr>
          <w:rFonts w:ascii="Verdana" w:hAnsi="Verdana"/>
          <w:sz w:val="20"/>
          <w:szCs w:val="20"/>
        </w:rPr>
        <w:t>Zgodnie z art. 7 ww. ustawy o dostępności, w indywidualnym wypadku, jeżeli Zleceniobiorca nie jest w stanie, w szczególności ze względów technicznych lub prawnych, zapewnić dostępności osobie ze szczególnymi potrzebami w zakresie, o którym mowa w art. 6 [ustawy], Zleceniobiorca jest zapewnić takiej osobie dostęp alternatywny, który polega w szczególności na:</w:t>
      </w:r>
    </w:p>
    <w:p w:rsidR="00781EE0" w:rsidRPr="003A111B" w:rsidRDefault="00781EE0" w:rsidP="00781EE0">
      <w:pPr>
        <w:pStyle w:val="Akapitzlist"/>
        <w:numPr>
          <w:ilvl w:val="2"/>
          <w:numId w:val="27"/>
        </w:numPr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A111B">
        <w:rPr>
          <w:rFonts w:ascii="Verdana" w:hAnsi="Verdana"/>
          <w:sz w:val="20"/>
          <w:szCs w:val="20"/>
        </w:rPr>
        <w:t xml:space="preserve"> zapewnieniu osobie ze szczególnymi potrzebami wsparcia innej osoby, </w:t>
      </w:r>
    </w:p>
    <w:p w:rsidR="00781EE0" w:rsidRPr="003A111B" w:rsidRDefault="00781EE0" w:rsidP="00781EE0">
      <w:pPr>
        <w:pStyle w:val="Akapitzlist"/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A111B">
        <w:rPr>
          <w:rFonts w:ascii="Verdana" w:hAnsi="Verdana"/>
          <w:sz w:val="20"/>
          <w:szCs w:val="20"/>
        </w:rPr>
        <w:t>lub</w:t>
      </w:r>
    </w:p>
    <w:p w:rsidR="00781EE0" w:rsidRPr="003A111B" w:rsidRDefault="00781EE0" w:rsidP="00781EE0">
      <w:pPr>
        <w:pStyle w:val="Akapitzlist"/>
        <w:numPr>
          <w:ilvl w:val="2"/>
          <w:numId w:val="27"/>
        </w:numPr>
        <w:suppressAutoHyphens/>
        <w:ind w:left="1551"/>
        <w:jc w:val="both"/>
        <w:rPr>
          <w:rFonts w:ascii="Verdana" w:hAnsi="Verdana"/>
          <w:sz w:val="20"/>
          <w:szCs w:val="20"/>
        </w:rPr>
      </w:pPr>
      <w:r w:rsidRPr="003A111B">
        <w:rPr>
          <w:rFonts w:ascii="Verdana" w:hAnsi="Verdana"/>
          <w:sz w:val="20"/>
          <w:szCs w:val="20"/>
        </w:rPr>
        <w:t xml:space="preserve">zapewnienia wsparcia technicznego osobie ze szczególnymi potrzebami, </w:t>
      </w:r>
      <w:r w:rsidRPr="003A111B">
        <w:rPr>
          <w:rFonts w:ascii="Verdana" w:hAnsi="Verdana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B64395" w:rsidRDefault="00B64395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Fakt zastosowania przepisów o zapewnieniu dostępności, Zleceniobiorca potwierdzi składając do sprawozdania oświadczenie o treści wskazanej w </w:t>
      </w:r>
      <w:r w:rsidRPr="00B64395">
        <w:rPr>
          <w:rFonts w:ascii="Verdana" w:hAnsi="Verdana" w:cs="Arial"/>
          <w:color w:val="0000FF"/>
          <w:sz w:val="20"/>
          <w:szCs w:val="20"/>
        </w:rPr>
        <w:t xml:space="preserve">załączniku nr </w:t>
      </w:r>
      <w:r>
        <w:rPr>
          <w:rFonts w:ascii="Verdana" w:hAnsi="Verdana" w:cs="Arial"/>
          <w:sz w:val="20"/>
          <w:szCs w:val="20"/>
        </w:rPr>
        <w:t>8 do umowy.</w:t>
      </w:r>
    </w:p>
    <w:p w:rsidR="001B65B4" w:rsidRDefault="0039155F">
      <w:pPr>
        <w:numPr>
          <w:ilvl w:val="0"/>
          <w:numId w:val="3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Verdana" w:hAnsi="Verdana" w:cs="Arial"/>
          <w:sz w:val="20"/>
          <w:szCs w:val="20"/>
        </w:rPr>
      </w:pPr>
      <w:r w:rsidRPr="003A111B">
        <w:rPr>
          <w:rFonts w:ascii="Verdana" w:hAnsi="Verdana" w:cs="Arial"/>
          <w:sz w:val="20"/>
          <w:szCs w:val="20"/>
        </w:rPr>
        <w:t>Oferent zobowiązany jest przy realizacji zadania do  prowadzenia dokumentacji merytorycznej</w:t>
      </w:r>
      <w:r>
        <w:rPr>
          <w:rFonts w:ascii="Verdana" w:hAnsi="Verdana" w:cs="Arial"/>
          <w:sz w:val="20"/>
          <w:szCs w:val="20"/>
        </w:rPr>
        <w:t xml:space="preserve"> i finansowej na zasadach określonych szczegółowo w zawartej umowie.</w:t>
      </w:r>
    </w:p>
    <w:p w:rsidR="001B65B4" w:rsidRDefault="0039155F">
      <w:pPr>
        <w:ind w:left="360"/>
        <w:jc w:val="center"/>
      </w:pPr>
      <w:r>
        <w:rPr>
          <w:rFonts w:ascii="Verdana" w:hAnsi="Verdana" w:cs="Verdana"/>
          <w:b/>
          <w:sz w:val="20"/>
          <w:szCs w:val="20"/>
        </w:rPr>
        <w:t>§ 11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Kontrola i ocena realizacji zadania</w:t>
      </w:r>
    </w:p>
    <w:p w:rsidR="001B65B4" w:rsidRDefault="0039155F">
      <w:pPr>
        <w:numPr>
          <w:ilvl w:val="0"/>
          <w:numId w:val="15"/>
        </w:numPr>
        <w:tabs>
          <w:tab w:val="left" w:pos="214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Oferent jest zobowiązany do sporządzenia i złożenia sprawozdania z wykonania zadania publicznego w terminie określonym w umowie. Wzór sprawozdania, zgodny ze wzorem określonym w rozporządzeniu Przewodniczącego Komitetu do spraw Pożytku Publicznego z dnia 24 października 2018 r.  </w:t>
      </w:r>
      <w:r>
        <w:rPr>
          <w:rFonts w:ascii="Verdana" w:hAnsi="Verdana" w:cs="TimesNewRomanPS-BoldMT;Times Ne"/>
          <w:bCs/>
          <w:i/>
          <w:sz w:val="20"/>
        </w:rPr>
        <w:t>w sprawie wzorów ofert i ramowych wzorów umów dotyczących realizacji zadań publicznych oraz wzorów sprawozdań z wykonania tych zadań</w:t>
      </w:r>
      <w:r w:rsidR="006A5FB2">
        <w:rPr>
          <w:rFonts w:ascii="Verdana" w:hAnsi="Verdana" w:cs="TimesNewRomanPS-BoldMT;Times Ne"/>
          <w:bCs/>
          <w:i/>
          <w:sz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(Dz.U. z 2018</w:t>
      </w:r>
      <w:r w:rsidR="00B074B1">
        <w:rPr>
          <w:rFonts w:ascii="Verdana" w:hAnsi="Verdana" w:cs="Verdana"/>
          <w:color w:val="0000FF"/>
          <w:sz w:val="20"/>
          <w:szCs w:val="20"/>
        </w:rPr>
        <w:t xml:space="preserve"> r.</w:t>
      </w:r>
      <w:r>
        <w:rPr>
          <w:rFonts w:ascii="Verdana" w:hAnsi="Verdana" w:cs="Verdana"/>
          <w:color w:val="0000FF"/>
          <w:sz w:val="20"/>
          <w:szCs w:val="20"/>
        </w:rPr>
        <w:t xml:space="preserve"> poz. 2057) </w:t>
      </w:r>
      <w:r>
        <w:rPr>
          <w:rFonts w:ascii="Verdana" w:hAnsi="Verdana" w:cs="Verdana"/>
          <w:sz w:val="20"/>
          <w:szCs w:val="20"/>
        </w:rPr>
        <w:t>stanowi załącznik nr 3 do Regulaminu.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Zleceniobiorca jest zobowiązany do złożenia na wezwanie Zleceniodawcy zestawienia dokumentów księgowych związanych z realizacją zadania publicznego według wzoru określonego w załączniku nr 6 do Regulaminu oraz innych dokumentów wymienionych w umowie zawartej na realizację zadania.</w:t>
      </w:r>
    </w:p>
    <w:p w:rsidR="001B65B4" w:rsidRDefault="0039155F">
      <w:pPr>
        <w:numPr>
          <w:ilvl w:val="0"/>
          <w:numId w:val="15"/>
        </w:numPr>
        <w:tabs>
          <w:tab w:val="left" w:pos="2115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Powiat Wielicki ma prawo do kontroli merytorycznej (sposobu realizacji zdania, w tym szczególnie stopień osiągnięcia założonych rezultatów) oraz finansowej zadania na zasadach określonych szczegółowo w zawartej umowie. Kontroli podlegają wszystkie dokumenty merytoryczne i finansowe niezbędne do oceny zasadności wykorzystania </w:t>
      </w:r>
      <w:r>
        <w:rPr>
          <w:rFonts w:ascii="Verdana" w:hAnsi="Verdana" w:cs="Verdana"/>
          <w:sz w:val="20"/>
          <w:szCs w:val="20"/>
        </w:rPr>
        <w:lastRenderedPageBreak/>
        <w:t>środków publicznych, poziomu osiągniętych rezultatów w trakcie realizacji zadania zgodnie z umową.</w:t>
      </w:r>
    </w:p>
    <w:p w:rsidR="001B65B4" w:rsidRDefault="0039155F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12</w:t>
      </w: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 statystyczna</w:t>
      </w:r>
    </w:p>
    <w:p w:rsidR="001B65B4" w:rsidRPr="00BD4912" w:rsidRDefault="0039155F" w:rsidP="00B074B1">
      <w:pPr>
        <w:tabs>
          <w:tab w:val="left" w:pos="360"/>
        </w:tabs>
        <w:suppressAutoHyphens/>
        <w:jc w:val="both"/>
        <w:rPr>
          <w:rFonts w:ascii="Verdana" w:hAnsi="Verdana" w:cs="Verdana"/>
          <w:b/>
          <w:sz w:val="20"/>
          <w:szCs w:val="20"/>
          <w:highlight w:val="yellow"/>
        </w:rPr>
      </w:pPr>
      <w:r w:rsidRPr="00BD4912">
        <w:rPr>
          <w:rFonts w:ascii="Verdana" w:hAnsi="Verdana" w:cs="Verdana"/>
          <w:sz w:val="20"/>
          <w:szCs w:val="20"/>
        </w:rPr>
        <w:t xml:space="preserve">W </w:t>
      </w:r>
      <w:r w:rsidRPr="003A111B">
        <w:rPr>
          <w:rFonts w:ascii="Verdana" w:hAnsi="Verdana" w:cs="Verdana"/>
          <w:color w:val="0000FF"/>
          <w:sz w:val="20"/>
          <w:szCs w:val="20"/>
        </w:rPr>
        <w:t>20</w:t>
      </w:r>
      <w:r w:rsidR="00814EF3" w:rsidRPr="003A111B">
        <w:rPr>
          <w:rFonts w:ascii="Verdana" w:hAnsi="Verdana" w:cs="Verdana"/>
          <w:color w:val="0000FF"/>
          <w:sz w:val="20"/>
          <w:szCs w:val="20"/>
        </w:rPr>
        <w:t>2</w:t>
      </w:r>
      <w:r w:rsidR="003A111B" w:rsidRPr="003A111B">
        <w:rPr>
          <w:rFonts w:ascii="Verdana" w:hAnsi="Verdana" w:cs="Verdana"/>
          <w:color w:val="0000FF"/>
          <w:sz w:val="20"/>
          <w:szCs w:val="20"/>
        </w:rPr>
        <w:t>2</w:t>
      </w:r>
      <w:r w:rsidRPr="00BD4912">
        <w:rPr>
          <w:rFonts w:ascii="Verdana" w:hAnsi="Verdana" w:cs="Verdana"/>
          <w:sz w:val="20"/>
          <w:szCs w:val="20"/>
        </w:rPr>
        <w:t xml:space="preserve"> roku Powiat Wielicki wsparł realizację zadań publicznych w dziedzinie ochrony środowiska i przyrody na łączną kwotę </w:t>
      </w:r>
      <w:r w:rsidR="003A111B" w:rsidRPr="003A111B">
        <w:rPr>
          <w:rFonts w:ascii="Verdana" w:hAnsi="Verdana" w:cs="Verdana"/>
          <w:color w:val="0000FF"/>
          <w:sz w:val="20"/>
          <w:szCs w:val="20"/>
        </w:rPr>
        <w:t>5</w:t>
      </w:r>
      <w:r w:rsidR="00BD4912" w:rsidRPr="003A111B">
        <w:rPr>
          <w:rFonts w:ascii="Verdana" w:hAnsi="Verdana" w:cs="Verdana"/>
          <w:color w:val="0000FF"/>
          <w:sz w:val="20"/>
          <w:szCs w:val="20"/>
        </w:rPr>
        <w:t xml:space="preserve"> 000,00 </w:t>
      </w:r>
      <w:r w:rsidR="00BD4912" w:rsidRPr="00BD4912">
        <w:rPr>
          <w:rFonts w:ascii="Verdana" w:hAnsi="Verdana" w:cs="Verdana"/>
          <w:sz w:val="20"/>
          <w:szCs w:val="20"/>
        </w:rPr>
        <w:t xml:space="preserve">zł. </w:t>
      </w:r>
    </w:p>
    <w:p w:rsidR="00B64395" w:rsidRDefault="00B64395">
      <w:pPr>
        <w:jc w:val="center"/>
        <w:rPr>
          <w:rFonts w:ascii="Verdana" w:hAnsi="Verdana" w:cs="Verdana"/>
          <w:b/>
          <w:sz w:val="20"/>
          <w:szCs w:val="20"/>
        </w:rPr>
      </w:pPr>
    </w:p>
    <w:p w:rsidR="00B64395" w:rsidRDefault="00B64395">
      <w:pPr>
        <w:jc w:val="center"/>
        <w:rPr>
          <w:rFonts w:ascii="Verdana" w:hAnsi="Verdana" w:cs="Verdana"/>
          <w:b/>
          <w:sz w:val="20"/>
          <w:szCs w:val="20"/>
        </w:rPr>
      </w:pPr>
    </w:p>
    <w:p w:rsidR="00B64395" w:rsidRDefault="00B64395">
      <w:pPr>
        <w:jc w:val="center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13</w:t>
      </w:r>
    </w:p>
    <w:p w:rsidR="001B65B4" w:rsidRDefault="0039155F">
      <w:pPr>
        <w:tabs>
          <w:tab w:val="left" w:pos="142"/>
        </w:tabs>
        <w:spacing w:line="276" w:lineRule="auto"/>
        <w:ind w:left="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Odpowiedzialność wobec osób trzecich, ochrona danych osobowych</w:t>
      </w:r>
    </w:p>
    <w:p w:rsidR="001B65B4" w:rsidRDefault="0039155F">
      <w:pPr>
        <w:pStyle w:val="Tekstpodstawowy2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Zleceniobiorca ponosi wyłączną odpowiedzialność wobec osób trzecich za szkody powstałe w związku z realizacją zadania publicznego. </w:t>
      </w:r>
      <w:r>
        <w:rPr>
          <w:rFonts w:ascii="Verdana" w:hAnsi="Verdana"/>
        </w:rPr>
        <w:t>W każdym przypadku, gdy odpowiedzialnym za szkody spowodowane w wyniku realizacji niniejszego zadania zostanie uznany Zleceniodawca, Zleceniobiorca zobowiązuje się do pokrycia wszelkich kosztów poniesionych z tego tytułu przez Zleceniodawcę, w tym kosztów prawomocnie zasądzonych odszkodowań, środków wypłaconych tytułem zadośćuczynienia i kosztów sądowych.</w:t>
      </w:r>
    </w:p>
    <w:p w:rsidR="001B65B4" w:rsidRDefault="0039155F">
      <w:pPr>
        <w:pStyle w:val="NormalnyWeb"/>
        <w:spacing w:before="0" w:after="0"/>
        <w:ind w:left="284" w:hanging="284"/>
        <w:jc w:val="both"/>
      </w:pPr>
      <w:r>
        <w:rPr>
          <w:rFonts w:ascii="Verdana" w:hAnsi="Verdana" w:cs="Verdana"/>
          <w:sz w:val="20"/>
        </w:rPr>
        <w:t>2</w:t>
      </w:r>
      <w:r>
        <w:rPr>
          <w:rFonts w:ascii="Verdana" w:hAnsi="Verdana" w:cs="Verdana"/>
          <w:color w:val="0000FF"/>
          <w:sz w:val="20"/>
        </w:rPr>
        <w:t xml:space="preserve">. </w:t>
      </w:r>
      <w:r>
        <w:rPr>
          <w:rFonts w:ascii="Verdana" w:hAnsi="Verdana" w:cs="Verdana"/>
          <w:sz w:val="20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 zgodzie na gromadzenie, przetwarzanie i przekazywanie danych osobowych, od osób, których dotyczą te dane, które to osoby zostały zaangażowane w realizację zadania lub uczestniczą w zadaniu zgodnie z zakresem rzeczowym zadania opisanym w ofercie, </w:t>
      </w:r>
      <w:r>
        <w:rPr>
          <w:rFonts w:ascii="Verdana" w:hAnsi="Verdana" w:cs="Verdana"/>
          <w:sz w:val="20"/>
        </w:rPr>
        <w:br/>
        <w:t xml:space="preserve">z zachowaniem wymogów określonych w Rozporządzeniu Parlamentu Europejskiego </w:t>
      </w:r>
      <w:r>
        <w:rPr>
          <w:rFonts w:ascii="Verdana" w:hAnsi="Verdana" w:cs="Verdana"/>
          <w:sz w:val="20"/>
        </w:rPr>
        <w:br/>
        <w:t xml:space="preserve">i Rady (UE) 2016/679 z dnia 27 kwietnia 2016 r. w sprawie ochrony osób fizycznych </w:t>
      </w:r>
      <w:r>
        <w:rPr>
          <w:rFonts w:ascii="Verdana" w:hAnsi="Verdana" w:cs="Verdana"/>
          <w:sz w:val="20"/>
        </w:rPr>
        <w:br/>
        <w:t>w związku z przetwarzaniem danych osobowych i w sprawie swobodnego przepływu takich danych oraz uchylenia dyrektywy 95/46/WE (ogólne rozporządzenie o ochronie danych) zwanego dalej RODO.</w:t>
      </w:r>
    </w:p>
    <w:p w:rsidR="001B65B4" w:rsidRDefault="0039155F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oświadcza, że spełnił w imieniu Zleceniodawcy obowiązek informacyjny zgodnie z wymogami art. 14 Rozporządzenia, o którym mowa w ust. 2,  stosunku do osób, których dane są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</w:t>
      </w:r>
    </w:p>
    <w:p w:rsidR="001B65B4" w:rsidRDefault="0039155F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Zleceniobiorca potwierdzi fakt zebrania stosownych oświadczeń o zgodzie, o których mowa w ust. 2 oraz spełnienia w imieniu Zleceniodawcy obowiązku informacyjnego, </w:t>
      </w:r>
      <w:r>
        <w:rPr>
          <w:rFonts w:ascii="Verdana" w:hAnsi="Verdana" w:cs="Verdana"/>
          <w:sz w:val="20"/>
          <w:szCs w:val="20"/>
        </w:rPr>
        <w:br/>
        <w:t xml:space="preserve">o którym mowa w ust. 3 poprzez złożenie stosownego oświadczenia </w:t>
      </w:r>
      <w:r>
        <w:rPr>
          <w:rFonts w:ascii="Verdana" w:hAnsi="Verdana" w:cs="Verdana"/>
          <w:sz w:val="20"/>
          <w:szCs w:val="20"/>
          <w:u w:val="single"/>
        </w:rPr>
        <w:t>załączonego do sprawozdania</w:t>
      </w:r>
      <w:r>
        <w:rPr>
          <w:rFonts w:ascii="Verdana" w:hAnsi="Verdana" w:cs="Verdana"/>
          <w:sz w:val="20"/>
          <w:szCs w:val="20"/>
        </w:rPr>
        <w:t xml:space="preserve"> z realizacji zadania w brzmieniu </w:t>
      </w:r>
      <w:r w:rsidR="00934D3F">
        <w:rPr>
          <w:rFonts w:ascii="Verdana" w:hAnsi="Verdana" w:cs="Verdana"/>
          <w:color w:val="0000FF"/>
          <w:sz w:val="20"/>
          <w:szCs w:val="20"/>
        </w:rPr>
        <w:t xml:space="preserve">załącznika nr </w:t>
      </w:r>
      <w:r w:rsidR="00F432FE">
        <w:rPr>
          <w:rFonts w:ascii="Verdana" w:hAnsi="Verdana" w:cs="Verdana"/>
          <w:color w:val="0000FF"/>
          <w:sz w:val="20"/>
          <w:szCs w:val="20"/>
        </w:rPr>
        <w:t>7</w:t>
      </w:r>
      <w:r>
        <w:rPr>
          <w:rFonts w:ascii="Verdana" w:hAnsi="Verdana" w:cs="Verdana"/>
          <w:color w:val="0000FF"/>
          <w:sz w:val="20"/>
          <w:szCs w:val="20"/>
        </w:rPr>
        <w:t xml:space="preserve"> do </w:t>
      </w:r>
      <w:r w:rsidR="00F432FE">
        <w:rPr>
          <w:rFonts w:ascii="Verdana" w:hAnsi="Verdana" w:cs="Verdana"/>
          <w:color w:val="0000FF"/>
          <w:sz w:val="20"/>
          <w:szCs w:val="20"/>
        </w:rPr>
        <w:t>umowy</w:t>
      </w:r>
      <w:r>
        <w:rPr>
          <w:rFonts w:ascii="Verdana" w:hAnsi="Verdana" w:cs="Verdana"/>
          <w:color w:val="0000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 xml:space="preserve">Wzór klauzuli informacyjnej określa </w:t>
      </w:r>
      <w:r>
        <w:rPr>
          <w:rFonts w:ascii="Verdana" w:hAnsi="Verdana" w:cs="Verdana"/>
          <w:color w:val="0000FF"/>
          <w:sz w:val="20"/>
          <w:szCs w:val="20"/>
        </w:rPr>
        <w:t>załącznik nr 5</w:t>
      </w:r>
      <w:r>
        <w:rPr>
          <w:rFonts w:ascii="Verdana" w:hAnsi="Verdana" w:cs="Verdana"/>
          <w:sz w:val="20"/>
          <w:szCs w:val="20"/>
        </w:rPr>
        <w:t xml:space="preserve"> do Regulaminu.</w:t>
      </w:r>
    </w:p>
    <w:p w:rsidR="001B65B4" w:rsidRDefault="001B65B4">
      <w:pPr>
        <w:ind w:left="360"/>
        <w:jc w:val="both"/>
        <w:rPr>
          <w:rFonts w:ascii="Verdana" w:hAnsi="Verdana" w:cs="Verdana"/>
          <w:b/>
          <w:sz w:val="20"/>
          <w:szCs w:val="20"/>
        </w:rPr>
      </w:pPr>
    </w:p>
    <w:p w:rsidR="001B65B4" w:rsidRDefault="0039155F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 na realizację zadania.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Wzór umowy na realizację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Sprawozdanie z realizacji zadania.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Komunikat dla osób kościelnych.</w:t>
      </w:r>
    </w:p>
    <w:p w:rsidR="001B65B4" w:rsidRDefault="0039155F">
      <w:pPr>
        <w:numPr>
          <w:ilvl w:val="0"/>
          <w:numId w:val="14"/>
        </w:numPr>
        <w:jc w:val="both"/>
      </w:pPr>
      <w:r>
        <w:rPr>
          <w:rFonts w:ascii="Verdana" w:hAnsi="Verdana" w:cs="Verdana"/>
          <w:sz w:val="20"/>
          <w:szCs w:val="20"/>
        </w:rPr>
        <w:t>Wzór klauzuli informacyjnej z art. 14 RODO dotyczącej przetwarzania danych osobowych w Powiecie Wielickim.</w:t>
      </w:r>
    </w:p>
    <w:p w:rsidR="001B65B4" w:rsidRDefault="0039155F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Zestawienie dokumentów księgowych związanych z realizacją zadania.</w:t>
      </w:r>
    </w:p>
    <w:sectPr w:rsidR="001B65B4" w:rsidSect="001B65B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86" w:rsidRDefault="006C7E86" w:rsidP="001B65B4">
      <w:r>
        <w:separator/>
      </w:r>
    </w:p>
  </w:endnote>
  <w:endnote w:type="continuationSeparator" w:id="0">
    <w:p w:rsidR="006C7E86" w:rsidRDefault="006C7E86" w:rsidP="001B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UniversPro-Roman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63501"/>
      <w:docPartObj>
        <w:docPartGallery w:val="Page Numbers (Bottom of Page)"/>
        <w:docPartUnique/>
      </w:docPartObj>
    </w:sdtPr>
    <w:sdtEndPr/>
    <w:sdtContent>
      <w:p w:rsidR="007F13F9" w:rsidRDefault="00A223C4">
        <w:pPr>
          <w:pStyle w:val="Stopka"/>
          <w:jc w:val="right"/>
        </w:pPr>
        <w:r>
          <w:rPr>
            <w:noProof/>
          </w:rPr>
          <w:fldChar w:fldCharType="begin"/>
        </w:r>
        <w:r w:rsidR="00082F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7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3F9" w:rsidRDefault="007F1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86" w:rsidRDefault="006C7E86">
      <w:r>
        <w:separator/>
      </w:r>
    </w:p>
  </w:footnote>
  <w:footnote w:type="continuationSeparator" w:id="0">
    <w:p w:rsidR="006C7E86" w:rsidRDefault="006C7E86">
      <w:r>
        <w:continuationSeparator/>
      </w:r>
    </w:p>
  </w:footnote>
  <w:footnote w:id="1">
    <w:p w:rsidR="00D410D9" w:rsidRDefault="00D410D9" w:rsidP="00D410D9">
      <w:pPr>
        <w:widowControl w:val="0"/>
        <w:jc w:val="both"/>
      </w:pPr>
      <w:r w:rsidRPr="005D6E7C">
        <w:rPr>
          <w:rStyle w:val="Znakiprzypiswdolnych"/>
          <w:rFonts w:ascii="Verdana" w:hAnsi="Verdana"/>
          <w:sz w:val="18"/>
          <w:szCs w:val="18"/>
          <w:vertAlign w:val="superscript"/>
        </w:rPr>
        <w:footnoteRef/>
      </w:r>
      <w:r>
        <w:rPr>
          <w:rFonts w:ascii="Verdana" w:hAnsi="Verdana" w:cs="Verdana"/>
          <w:sz w:val="20"/>
          <w:szCs w:val="20"/>
        </w:rPr>
        <w:t xml:space="preserve">Należy wypełnić jedynie w przypadku, gdy organ w ogłoszeniu o otwartym konkursie ofert wskazał te informacje jako obowiązkowe. </w:t>
      </w:r>
    </w:p>
  </w:footnote>
  <w:footnote w:id="2">
    <w:p w:rsidR="00C72BB5" w:rsidRPr="00C72BB5" w:rsidRDefault="00C72BB5" w:rsidP="00C72BB5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72BB5">
        <w:rPr>
          <w:rStyle w:val="Odwoanieprzypisudolnego"/>
          <w:rFonts w:ascii="Verdana" w:hAnsi="Verdana"/>
          <w:sz w:val="18"/>
          <w:szCs w:val="18"/>
        </w:rPr>
        <w:footnoteRef/>
      </w:r>
      <w:r w:rsidRPr="00C72BB5">
        <w:rPr>
          <w:rFonts w:ascii="Verdana" w:hAnsi="Verdana"/>
          <w:sz w:val="18"/>
          <w:szCs w:val="18"/>
        </w:rPr>
        <w:t xml:space="preserve"> Nie dotyczy Oferentów, którzy otrzymali z budżetu Powiatu Wielickiego dotację na wskazane  </w:t>
      </w:r>
      <w:r>
        <w:rPr>
          <w:rFonts w:ascii="Verdana" w:hAnsi="Verdana"/>
          <w:sz w:val="18"/>
          <w:szCs w:val="18"/>
        </w:rPr>
        <w:br/>
      </w:r>
      <w:r w:rsidRPr="00C72BB5">
        <w:rPr>
          <w:rFonts w:ascii="Verdana" w:hAnsi="Verdana"/>
          <w:sz w:val="18"/>
          <w:szCs w:val="18"/>
        </w:rPr>
        <w:t>w konkursie  zadanie w  latach poprzednich.</w:t>
      </w:r>
    </w:p>
  </w:footnote>
  <w:footnote w:id="3">
    <w:p w:rsidR="00CE576D" w:rsidRDefault="00CE5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193B">
        <w:rPr>
          <w:rFonts w:ascii="Verdana" w:hAnsi="Verdana"/>
          <w:sz w:val="18"/>
          <w:szCs w:val="18"/>
        </w:rPr>
        <w:t xml:space="preserve">Nie dotyczy oferentów, którzy otrzymali dotację z </w:t>
      </w:r>
      <w:r>
        <w:rPr>
          <w:rFonts w:ascii="Verdana" w:hAnsi="Verdana"/>
          <w:sz w:val="18"/>
          <w:szCs w:val="18"/>
        </w:rPr>
        <w:t>P</w:t>
      </w:r>
      <w:r w:rsidRPr="0022193B">
        <w:rPr>
          <w:rFonts w:ascii="Verdana" w:hAnsi="Verdana"/>
          <w:sz w:val="18"/>
          <w:szCs w:val="18"/>
        </w:rPr>
        <w:t>owiatu Wielickiego  w poprzednich okresach, chyba że numer rachunku bankowego uległ zmianie.</w:t>
      </w:r>
    </w:p>
  </w:footnote>
  <w:footnote w:id="4">
    <w:p w:rsidR="00781EE0" w:rsidRPr="006E07F2" w:rsidRDefault="00781EE0" w:rsidP="00781EE0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F27E6FE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13E1"/>
    <w:multiLevelType w:val="multilevel"/>
    <w:tmpl w:val="BE30D57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8345C"/>
    <w:multiLevelType w:val="multilevel"/>
    <w:tmpl w:val="B29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B4CC6"/>
    <w:multiLevelType w:val="multilevel"/>
    <w:tmpl w:val="07E0604A"/>
    <w:lvl w:ilvl="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2">
      <w:start w:val="15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1FF83601"/>
    <w:multiLevelType w:val="multilevel"/>
    <w:tmpl w:val="25FC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A10437"/>
    <w:multiLevelType w:val="multilevel"/>
    <w:tmpl w:val="3750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  <w:rPr>
        <w:rFonts w:ascii="Verdana" w:eastAsia="Times New Roman" w:hAnsi="Verdana" w:cs="Verdana"/>
        <w:sz w:val="20"/>
        <w:szCs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7278A"/>
    <w:multiLevelType w:val="multilevel"/>
    <w:tmpl w:val="2EC4633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2B06ED"/>
    <w:multiLevelType w:val="multilevel"/>
    <w:tmpl w:val="A0E4F9AC"/>
    <w:lvl w:ilvl="0">
      <w:start w:val="1"/>
      <w:numFmt w:val="decimal"/>
      <w:lvlText w:val="%1)"/>
      <w:lvlJc w:val="left"/>
      <w:pPr>
        <w:tabs>
          <w:tab w:val="num" w:pos="708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E2F7C"/>
    <w:multiLevelType w:val="multilevel"/>
    <w:tmpl w:val="DFA2C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358CA"/>
    <w:multiLevelType w:val="multilevel"/>
    <w:tmpl w:val="E93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A7092"/>
    <w:multiLevelType w:val="multilevel"/>
    <w:tmpl w:val="C1B82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0E86FCB"/>
    <w:multiLevelType w:val="multilevel"/>
    <w:tmpl w:val="2C1A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F5DF1"/>
    <w:multiLevelType w:val="multilevel"/>
    <w:tmpl w:val="58E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06797B"/>
    <w:multiLevelType w:val="multilevel"/>
    <w:tmpl w:val="4D8083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0227D"/>
    <w:multiLevelType w:val="multilevel"/>
    <w:tmpl w:val="9F2AB29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F83635"/>
    <w:multiLevelType w:val="multilevel"/>
    <w:tmpl w:val="E98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auto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E1A20"/>
    <w:multiLevelType w:val="multilevel"/>
    <w:tmpl w:val="F848764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A3536"/>
    <w:multiLevelType w:val="multilevel"/>
    <w:tmpl w:val="5170ADDC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55AB8"/>
    <w:multiLevelType w:val="multilevel"/>
    <w:tmpl w:val="023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Verdana" w:hAnsi="Verdana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02A44"/>
    <w:multiLevelType w:val="multilevel"/>
    <w:tmpl w:val="69A66F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5C00E3"/>
    <w:multiLevelType w:val="multilevel"/>
    <w:tmpl w:val="FDC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865BE0"/>
    <w:multiLevelType w:val="multilevel"/>
    <w:tmpl w:val="F664263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832353"/>
    <w:multiLevelType w:val="multilevel"/>
    <w:tmpl w:val="AFA042B8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E43B6C"/>
    <w:multiLevelType w:val="multilevel"/>
    <w:tmpl w:val="936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1"/>
  </w:num>
  <w:num w:numId="5">
    <w:abstractNumId w:val="9"/>
  </w:num>
  <w:num w:numId="6">
    <w:abstractNumId w:val="16"/>
  </w:num>
  <w:num w:numId="7">
    <w:abstractNumId w:val="12"/>
  </w:num>
  <w:num w:numId="8">
    <w:abstractNumId w:val="7"/>
  </w:num>
  <w:num w:numId="9">
    <w:abstractNumId w:val="20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24"/>
  </w:num>
  <w:num w:numId="18">
    <w:abstractNumId w:val="27"/>
  </w:num>
  <w:num w:numId="19">
    <w:abstractNumId w:val="18"/>
  </w:num>
  <w:num w:numId="20">
    <w:abstractNumId w:val="26"/>
  </w:num>
  <w:num w:numId="21">
    <w:abstractNumId w:val="5"/>
  </w:num>
  <w:num w:numId="22">
    <w:abstractNumId w:val="25"/>
  </w:num>
  <w:num w:numId="23">
    <w:abstractNumId w:val="14"/>
  </w:num>
  <w:num w:numId="24">
    <w:abstractNumId w:val="3"/>
  </w:num>
  <w:num w:numId="25">
    <w:abstractNumId w:val="4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4"/>
    <w:rsid w:val="00004E43"/>
    <w:rsid w:val="000262C4"/>
    <w:rsid w:val="00051B08"/>
    <w:rsid w:val="00082F28"/>
    <w:rsid w:val="00091C0F"/>
    <w:rsid w:val="000A6532"/>
    <w:rsid w:val="000D1946"/>
    <w:rsid w:val="000E2B75"/>
    <w:rsid w:val="00130A8D"/>
    <w:rsid w:val="00146489"/>
    <w:rsid w:val="00153C57"/>
    <w:rsid w:val="00157EC7"/>
    <w:rsid w:val="00163FEE"/>
    <w:rsid w:val="00181A7C"/>
    <w:rsid w:val="00190AFF"/>
    <w:rsid w:val="001960CC"/>
    <w:rsid w:val="001B65B4"/>
    <w:rsid w:val="001B693F"/>
    <w:rsid w:val="001F0484"/>
    <w:rsid w:val="00202E7F"/>
    <w:rsid w:val="00264D7C"/>
    <w:rsid w:val="00271181"/>
    <w:rsid w:val="00285B42"/>
    <w:rsid w:val="002A6178"/>
    <w:rsid w:val="002C36E2"/>
    <w:rsid w:val="002C78EA"/>
    <w:rsid w:val="003102C5"/>
    <w:rsid w:val="00350C23"/>
    <w:rsid w:val="0035779D"/>
    <w:rsid w:val="0039155F"/>
    <w:rsid w:val="00394B70"/>
    <w:rsid w:val="003A111B"/>
    <w:rsid w:val="003C6D40"/>
    <w:rsid w:val="0041065E"/>
    <w:rsid w:val="004121EA"/>
    <w:rsid w:val="00426BB3"/>
    <w:rsid w:val="004505B8"/>
    <w:rsid w:val="00451AFE"/>
    <w:rsid w:val="004B4BCE"/>
    <w:rsid w:val="00505148"/>
    <w:rsid w:val="005216A9"/>
    <w:rsid w:val="00521809"/>
    <w:rsid w:val="00532C7B"/>
    <w:rsid w:val="005501DB"/>
    <w:rsid w:val="00571A24"/>
    <w:rsid w:val="005B4E68"/>
    <w:rsid w:val="005C70BE"/>
    <w:rsid w:val="005D6E7C"/>
    <w:rsid w:val="005F5690"/>
    <w:rsid w:val="006167E3"/>
    <w:rsid w:val="0063089E"/>
    <w:rsid w:val="00635C6D"/>
    <w:rsid w:val="006546D8"/>
    <w:rsid w:val="00677F5E"/>
    <w:rsid w:val="0069429F"/>
    <w:rsid w:val="006A5FB2"/>
    <w:rsid w:val="006B4BC1"/>
    <w:rsid w:val="006B7B24"/>
    <w:rsid w:val="006C0CBC"/>
    <w:rsid w:val="006C53FC"/>
    <w:rsid w:val="006C7E86"/>
    <w:rsid w:val="006D1152"/>
    <w:rsid w:val="006D3294"/>
    <w:rsid w:val="006D48BE"/>
    <w:rsid w:val="00711740"/>
    <w:rsid w:val="0071682A"/>
    <w:rsid w:val="007275BD"/>
    <w:rsid w:val="00763B9A"/>
    <w:rsid w:val="00766BF4"/>
    <w:rsid w:val="00781EE0"/>
    <w:rsid w:val="007F0D2E"/>
    <w:rsid w:val="007F13F9"/>
    <w:rsid w:val="007F3615"/>
    <w:rsid w:val="007F3763"/>
    <w:rsid w:val="00800882"/>
    <w:rsid w:val="00804483"/>
    <w:rsid w:val="00814EF3"/>
    <w:rsid w:val="0081507C"/>
    <w:rsid w:val="00841677"/>
    <w:rsid w:val="00855C44"/>
    <w:rsid w:val="008653C8"/>
    <w:rsid w:val="00890BF5"/>
    <w:rsid w:val="008927B4"/>
    <w:rsid w:val="008A506B"/>
    <w:rsid w:val="008C0DC7"/>
    <w:rsid w:val="008D427E"/>
    <w:rsid w:val="008F3A76"/>
    <w:rsid w:val="008F6C23"/>
    <w:rsid w:val="00934D3F"/>
    <w:rsid w:val="009547A8"/>
    <w:rsid w:val="00963321"/>
    <w:rsid w:val="00995174"/>
    <w:rsid w:val="009B4E83"/>
    <w:rsid w:val="009B55DF"/>
    <w:rsid w:val="00A0629F"/>
    <w:rsid w:val="00A07FBF"/>
    <w:rsid w:val="00A14749"/>
    <w:rsid w:val="00A16C93"/>
    <w:rsid w:val="00A178E6"/>
    <w:rsid w:val="00A223C4"/>
    <w:rsid w:val="00A23FFE"/>
    <w:rsid w:val="00A37585"/>
    <w:rsid w:val="00A444F2"/>
    <w:rsid w:val="00A46C46"/>
    <w:rsid w:val="00A64D0E"/>
    <w:rsid w:val="00AA3E68"/>
    <w:rsid w:val="00AD65B3"/>
    <w:rsid w:val="00AF27A5"/>
    <w:rsid w:val="00B074B1"/>
    <w:rsid w:val="00B25F66"/>
    <w:rsid w:val="00B2746A"/>
    <w:rsid w:val="00B63D8E"/>
    <w:rsid w:val="00B64395"/>
    <w:rsid w:val="00B71278"/>
    <w:rsid w:val="00B9150F"/>
    <w:rsid w:val="00BA0981"/>
    <w:rsid w:val="00BA518D"/>
    <w:rsid w:val="00BC7E67"/>
    <w:rsid w:val="00BD4912"/>
    <w:rsid w:val="00BF4606"/>
    <w:rsid w:val="00BF6C1B"/>
    <w:rsid w:val="00C55C67"/>
    <w:rsid w:val="00C72BB5"/>
    <w:rsid w:val="00C75B68"/>
    <w:rsid w:val="00C7682E"/>
    <w:rsid w:val="00CA454F"/>
    <w:rsid w:val="00CA7347"/>
    <w:rsid w:val="00CB11C5"/>
    <w:rsid w:val="00CC0AD7"/>
    <w:rsid w:val="00CE576D"/>
    <w:rsid w:val="00CF28BC"/>
    <w:rsid w:val="00D2301C"/>
    <w:rsid w:val="00D40840"/>
    <w:rsid w:val="00D410D9"/>
    <w:rsid w:val="00D76AA0"/>
    <w:rsid w:val="00DA16C7"/>
    <w:rsid w:val="00DA40F0"/>
    <w:rsid w:val="00DB3C78"/>
    <w:rsid w:val="00DB4B3E"/>
    <w:rsid w:val="00DD176B"/>
    <w:rsid w:val="00DD7F4D"/>
    <w:rsid w:val="00DE566C"/>
    <w:rsid w:val="00E04672"/>
    <w:rsid w:val="00E13043"/>
    <w:rsid w:val="00E14CD9"/>
    <w:rsid w:val="00E51DF7"/>
    <w:rsid w:val="00E61F5B"/>
    <w:rsid w:val="00E7284E"/>
    <w:rsid w:val="00E832F9"/>
    <w:rsid w:val="00EE3746"/>
    <w:rsid w:val="00F00065"/>
    <w:rsid w:val="00F34071"/>
    <w:rsid w:val="00F363A6"/>
    <w:rsid w:val="00F432FE"/>
    <w:rsid w:val="00F435C3"/>
    <w:rsid w:val="00F55283"/>
    <w:rsid w:val="00F5608D"/>
    <w:rsid w:val="00F609F5"/>
    <w:rsid w:val="00FA375D"/>
    <w:rsid w:val="00FA621A"/>
    <w:rsid w:val="00FB4706"/>
    <w:rsid w:val="00FC12D9"/>
    <w:rsid w:val="00FF2792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B169-CBE0-4D30-87D6-B0DB5238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65B4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1B65B4"/>
    <w:rPr>
      <w:rFonts w:ascii="Symbol" w:hAnsi="Symbol" w:cs="Symbol"/>
    </w:rPr>
  </w:style>
  <w:style w:type="character" w:customStyle="1" w:styleId="WW8Num2z1">
    <w:name w:val="WW8Num2z1"/>
    <w:qFormat/>
    <w:rsid w:val="001B65B4"/>
    <w:rPr>
      <w:rFonts w:ascii="Courier New" w:hAnsi="Courier New" w:cs="Courier New"/>
    </w:rPr>
  </w:style>
  <w:style w:type="character" w:customStyle="1" w:styleId="WW8Num2z2">
    <w:name w:val="WW8Num2z2"/>
    <w:qFormat/>
    <w:rsid w:val="001B65B4"/>
    <w:rPr>
      <w:rFonts w:ascii="Wingdings" w:hAnsi="Wingdings" w:cs="Wingdings"/>
    </w:rPr>
  </w:style>
  <w:style w:type="character" w:customStyle="1" w:styleId="WW8Num3z0">
    <w:name w:val="WW8Num3z0"/>
    <w:qFormat/>
    <w:rsid w:val="001B65B4"/>
    <w:rPr>
      <w:color w:val="000000"/>
    </w:rPr>
  </w:style>
  <w:style w:type="character" w:customStyle="1" w:styleId="WW8Num3z1">
    <w:name w:val="WW8Num3z1"/>
    <w:qFormat/>
    <w:rsid w:val="001B65B4"/>
  </w:style>
  <w:style w:type="character" w:customStyle="1" w:styleId="WW8Num3z2">
    <w:name w:val="WW8Num3z2"/>
    <w:qFormat/>
    <w:rsid w:val="001B65B4"/>
  </w:style>
  <w:style w:type="character" w:customStyle="1" w:styleId="WW8Num3z3">
    <w:name w:val="WW8Num3z3"/>
    <w:qFormat/>
    <w:rsid w:val="001B65B4"/>
  </w:style>
  <w:style w:type="character" w:customStyle="1" w:styleId="WW8Num3z4">
    <w:name w:val="WW8Num3z4"/>
    <w:qFormat/>
    <w:rsid w:val="001B65B4"/>
  </w:style>
  <w:style w:type="character" w:customStyle="1" w:styleId="WW8Num3z5">
    <w:name w:val="WW8Num3z5"/>
    <w:qFormat/>
    <w:rsid w:val="001B65B4"/>
  </w:style>
  <w:style w:type="character" w:customStyle="1" w:styleId="WW8Num3z6">
    <w:name w:val="WW8Num3z6"/>
    <w:qFormat/>
    <w:rsid w:val="001B65B4"/>
  </w:style>
  <w:style w:type="character" w:customStyle="1" w:styleId="WW8Num3z7">
    <w:name w:val="WW8Num3z7"/>
    <w:qFormat/>
    <w:rsid w:val="001B65B4"/>
  </w:style>
  <w:style w:type="character" w:customStyle="1" w:styleId="WW8Num3z8">
    <w:name w:val="WW8Num3z8"/>
    <w:qFormat/>
    <w:rsid w:val="001B65B4"/>
  </w:style>
  <w:style w:type="character" w:customStyle="1" w:styleId="WW8Num4z0">
    <w:name w:val="WW8Num4z0"/>
    <w:qFormat/>
    <w:rsid w:val="001B65B4"/>
    <w:rPr>
      <w:rFonts w:ascii="Symbol" w:hAnsi="Symbol" w:cs="Symbol"/>
    </w:rPr>
  </w:style>
  <w:style w:type="character" w:customStyle="1" w:styleId="WW8Num4z1">
    <w:name w:val="WW8Num4z1"/>
    <w:qFormat/>
    <w:rsid w:val="001B65B4"/>
    <w:rPr>
      <w:rFonts w:ascii="Courier New" w:hAnsi="Courier New" w:cs="Courier New"/>
    </w:rPr>
  </w:style>
  <w:style w:type="character" w:customStyle="1" w:styleId="WW8Num4z2">
    <w:name w:val="WW8Num4z2"/>
    <w:qFormat/>
    <w:rsid w:val="001B65B4"/>
    <w:rPr>
      <w:rFonts w:ascii="Wingdings" w:hAnsi="Wingdings" w:cs="Wingdings"/>
    </w:rPr>
  </w:style>
  <w:style w:type="character" w:customStyle="1" w:styleId="WW8Num5z0">
    <w:name w:val="WW8Num5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5z1">
    <w:name w:val="WW8Num5z1"/>
    <w:qFormat/>
    <w:rsid w:val="001B65B4"/>
    <w:rPr>
      <w:rFonts w:ascii="Symbol" w:hAnsi="Symbol" w:cs="Symbol"/>
      <w:b w:val="0"/>
      <w:color w:val="000000"/>
    </w:rPr>
  </w:style>
  <w:style w:type="character" w:customStyle="1" w:styleId="WW8Num5z2">
    <w:name w:val="WW8Num5z2"/>
    <w:qFormat/>
    <w:rsid w:val="001B65B4"/>
  </w:style>
  <w:style w:type="character" w:customStyle="1" w:styleId="WW8Num5z3">
    <w:name w:val="WW8Num5z3"/>
    <w:qFormat/>
    <w:rsid w:val="001B65B4"/>
  </w:style>
  <w:style w:type="character" w:customStyle="1" w:styleId="WW8Num5z4">
    <w:name w:val="WW8Num5z4"/>
    <w:qFormat/>
    <w:rsid w:val="001B65B4"/>
  </w:style>
  <w:style w:type="character" w:customStyle="1" w:styleId="WW8Num5z5">
    <w:name w:val="WW8Num5z5"/>
    <w:qFormat/>
    <w:rsid w:val="001B65B4"/>
  </w:style>
  <w:style w:type="character" w:customStyle="1" w:styleId="WW8Num5z6">
    <w:name w:val="WW8Num5z6"/>
    <w:qFormat/>
    <w:rsid w:val="001B65B4"/>
  </w:style>
  <w:style w:type="character" w:customStyle="1" w:styleId="WW8Num5z7">
    <w:name w:val="WW8Num5z7"/>
    <w:qFormat/>
    <w:rsid w:val="001B65B4"/>
  </w:style>
  <w:style w:type="character" w:customStyle="1" w:styleId="WW8Num5z8">
    <w:name w:val="WW8Num5z8"/>
    <w:qFormat/>
    <w:rsid w:val="001B65B4"/>
  </w:style>
  <w:style w:type="character" w:customStyle="1" w:styleId="WW8Num6z0">
    <w:name w:val="WW8Num6z0"/>
    <w:qFormat/>
    <w:rsid w:val="001B65B4"/>
  </w:style>
  <w:style w:type="character" w:customStyle="1" w:styleId="WW8Num6z1">
    <w:name w:val="WW8Num6z1"/>
    <w:qFormat/>
    <w:rsid w:val="001B65B4"/>
    <w:rPr>
      <w:rFonts w:ascii="Courier New" w:hAnsi="Courier New" w:cs="Courier New"/>
    </w:rPr>
  </w:style>
  <w:style w:type="character" w:customStyle="1" w:styleId="WW8Num6z2">
    <w:name w:val="WW8Num6z2"/>
    <w:qFormat/>
    <w:rsid w:val="001B65B4"/>
    <w:rPr>
      <w:rFonts w:ascii="Wingdings" w:hAnsi="Wingdings" w:cs="Wingdings"/>
    </w:rPr>
  </w:style>
  <w:style w:type="character" w:customStyle="1" w:styleId="WW8Num6z3">
    <w:name w:val="WW8Num6z3"/>
    <w:qFormat/>
    <w:rsid w:val="001B65B4"/>
    <w:rPr>
      <w:rFonts w:ascii="Symbol" w:hAnsi="Symbol" w:cs="Symbol"/>
    </w:rPr>
  </w:style>
  <w:style w:type="character" w:customStyle="1" w:styleId="WW8Num7z0">
    <w:name w:val="WW8Num7z0"/>
    <w:qFormat/>
    <w:rsid w:val="001B65B4"/>
  </w:style>
  <w:style w:type="character" w:customStyle="1" w:styleId="WW8Num7z1">
    <w:name w:val="WW8Num7z1"/>
    <w:qFormat/>
    <w:rsid w:val="001B65B4"/>
    <w:rPr>
      <w:rFonts w:cs="Times New Roman"/>
    </w:rPr>
  </w:style>
  <w:style w:type="character" w:customStyle="1" w:styleId="WW8Num7z2">
    <w:name w:val="WW8Num7z2"/>
    <w:qFormat/>
    <w:rsid w:val="001B65B4"/>
    <w:rPr>
      <w:rFonts w:ascii="Wingdings" w:hAnsi="Wingdings" w:cs="Wingdings"/>
    </w:rPr>
  </w:style>
  <w:style w:type="character" w:customStyle="1" w:styleId="WW8Num7z3">
    <w:name w:val="WW8Num7z3"/>
    <w:qFormat/>
    <w:rsid w:val="001B65B4"/>
    <w:rPr>
      <w:rFonts w:ascii="Symbol" w:hAnsi="Symbol" w:cs="Symbol"/>
    </w:rPr>
  </w:style>
  <w:style w:type="character" w:customStyle="1" w:styleId="WW8Num7z4">
    <w:name w:val="WW8Num7z4"/>
    <w:qFormat/>
    <w:rsid w:val="001B65B4"/>
    <w:rPr>
      <w:rFonts w:ascii="Courier New" w:hAnsi="Courier New" w:cs="Courier New"/>
    </w:rPr>
  </w:style>
  <w:style w:type="character" w:customStyle="1" w:styleId="WW8Num8z0">
    <w:name w:val="WW8Num8z0"/>
    <w:qFormat/>
    <w:rsid w:val="001B65B4"/>
    <w:rPr>
      <w:color w:val="000000"/>
    </w:rPr>
  </w:style>
  <w:style w:type="character" w:customStyle="1" w:styleId="WW8Num8z1">
    <w:name w:val="WW8Num8z1"/>
    <w:qFormat/>
    <w:rsid w:val="001B65B4"/>
    <w:rPr>
      <w:rFonts w:ascii="Symbol" w:hAnsi="Symbol" w:cs="Symbol"/>
    </w:rPr>
  </w:style>
  <w:style w:type="character" w:customStyle="1" w:styleId="WW8Num8z2">
    <w:name w:val="WW8Num8z2"/>
    <w:qFormat/>
    <w:rsid w:val="001B65B4"/>
  </w:style>
  <w:style w:type="character" w:customStyle="1" w:styleId="WW8Num8z3">
    <w:name w:val="WW8Num8z3"/>
    <w:qFormat/>
    <w:rsid w:val="001B65B4"/>
  </w:style>
  <w:style w:type="character" w:customStyle="1" w:styleId="WW8Num8z4">
    <w:name w:val="WW8Num8z4"/>
    <w:qFormat/>
    <w:rsid w:val="001B65B4"/>
  </w:style>
  <w:style w:type="character" w:customStyle="1" w:styleId="WW8Num8z5">
    <w:name w:val="WW8Num8z5"/>
    <w:qFormat/>
    <w:rsid w:val="001B65B4"/>
  </w:style>
  <w:style w:type="character" w:customStyle="1" w:styleId="WW8Num8z6">
    <w:name w:val="WW8Num8z6"/>
    <w:qFormat/>
    <w:rsid w:val="001B65B4"/>
  </w:style>
  <w:style w:type="character" w:customStyle="1" w:styleId="WW8Num8z7">
    <w:name w:val="WW8Num8z7"/>
    <w:qFormat/>
    <w:rsid w:val="001B65B4"/>
  </w:style>
  <w:style w:type="character" w:customStyle="1" w:styleId="WW8Num8z8">
    <w:name w:val="WW8Num8z8"/>
    <w:qFormat/>
    <w:rsid w:val="001B65B4"/>
  </w:style>
  <w:style w:type="character" w:customStyle="1" w:styleId="WW8Num9z0">
    <w:name w:val="WW8Num9z0"/>
    <w:qFormat/>
    <w:rsid w:val="001B65B4"/>
    <w:rPr>
      <w:rFonts w:ascii="Verdana" w:hAnsi="Verdana" w:cs="Times New Roman"/>
      <w:color w:val="000000"/>
      <w:sz w:val="20"/>
      <w:szCs w:val="20"/>
    </w:rPr>
  </w:style>
  <w:style w:type="character" w:customStyle="1" w:styleId="WW8Num9z1">
    <w:name w:val="WW8Num9z1"/>
    <w:qFormat/>
    <w:rsid w:val="001B65B4"/>
    <w:rPr>
      <w:rFonts w:ascii="Symbol" w:hAnsi="Symbol" w:cs="Symbol"/>
    </w:rPr>
  </w:style>
  <w:style w:type="character" w:customStyle="1" w:styleId="WW8Num9z2">
    <w:name w:val="WW8Num9z2"/>
    <w:qFormat/>
    <w:rsid w:val="001B65B4"/>
  </w:style>
  <w:style w:type="character" w:customStyle="1" w:styleId="WW8Num9z3">
    <w:name w:val="WW8Num9z3"/>
    <w:qFormat/>
    <w:rsid w:val="001B65B4"/>
  </w:style>
  <w:style w:type="character" w:customStyle="1" w:styleId="WW8Num9z4">
    <w:name w:val="WW8Num9z4"/>
    <w:qFormat/>
    <w:rsid w:val="001B65B4"/>
  </w:style>
  <w:style w:type="character" w:customStyle="1" w:styleId="WW8Num9z5">
    <w:name w:val="WW8Num9z5"/>
    <w:qFormat/>
    <w:rsid w:val="001B65B4"/>
  </w:style>
  <w:style w:type="character" w:customStyle="1" w:styleId="WW8Num9z6">
    <w:name w:val="WW8Num9z6"/>
    <w:qFormat/>
    <w:rsid w:val="001B65B4"/>
  </w:style>
  <w:style w:type="character" w:customStyle="1" w:styleId="WW8Num9z7">
    <w:name w:val="WW8Num9z7"/>
    <w:qFormat/>
    <w:rsid w:val="001B65B4"/>
  </w:style>
  <w:style w:type="character" w:customStyle="1" w:styleId="WW8Num9z8">
    <w:name w:val="WW8Num9z8"/>
    <w:qFormat/>
    <w:rsid w:val="001B65B4"/>
  </w:style>
  <w:style w:type="character" w:customStyle="1" w:styleId="WW8Num10z0">
    <w:name w:val="WW8Num1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0z1">
    <w:name w:val="WW8Num10z1"/>
    <w:qFormat/>
    <w:rsid w:val="001B65B4"/>
    <w:rPr>
      <w:rFonts w:ascii="Courier New" w:hAnsi="Courier New" w:cs="Courier New"/>
    </w:rPr>
  </w:style>
  <w:style w:type="character" w:customStyle="1" w:styleId="WW8Num10z2">
    <w:name w:val="WW8Num10z2"/>
    <w:qFormat/>
    <w:rsid w:val="001B65B4"/>
    <w:rPr>
      <w:rFonts w:ascii="Wingdings" w:hAnsi="Wingdings" w:cs="Wingdings"/>
    </w:rPr>
  </w:style>
  <w:style w:type="character" w:customStyle="1" w:styleId="WW8Num10z3">
    <w:name w:val="WW8Num10z3"/>
    <w:qFormat/>
    <w:rsid w:val="001B65B4"/>
    <w:rPr>
      <w:rFonts w:ascii="Symbol" w:hAnsi="Symbol" w:cs="Symbol"/>
    </w:rPr>
  </w:style>
  <w:style w:type="character" w:customStyle="1" w:styleId="WW8Num11z0">
    <w:name w:val="WW8Num11z0"/>
    <w:qFormat/>
    <w:rsid w:val="001B65B4"/>
    <w:rPr>
      <w:rFonts w:ascii="Symbol" w:hAnsi="Symbol" w:cs="Symbol"/>
    </w:rPr>
  </w:style>
  <w:style w:type="character" w:customStyle="1" w:styleId="WW8Num11z1">
    <w:name w:val="WW8Num11z1"/>
    <w:qFormat/>
    <w:rsid w:val="001B65B4"/>
    <w:rPr>
      <w:rFonts w:ascii="Courier New" w:hAnsi="Courier New" w:cs="Courier New"/>
    </w:rPr>
  </w:style>
  <w:style w:type="character" w:customStyle="1" w:styleId="WW8Num11z2">
    <w:name w:val="WW8Num11z2"/>
    <w:qFormat/>
    <w:rsid w:val="001B65B4"/>
    <w:rPr>
      <w:rFonts w:ascii="Wingdings" w:hAnsi="Wingdings" w:cs="Wingdings"/>
    </w:rPr>
  </w:style>
  <w:style w:type="character" w:customStyle="1" w:styleId="WW8Num12z0">
    <w:name w:val="WW8Num1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12z1">
    <w:name w:val="WW8Num12z1"/>
    <w:qFormat/>
    <w:rsid w:val="001B65B4"/>
    <w:rPr>
      <w:rFonts w:ascii="Symbol" w:hAnsi="Symbol" w:cs="Symbol"/>
    </w:rPr>
  </w:style>
  <w:style w:type="character" w:customStyle="1" w:styleId="WW8Num12z2">
    <w:name w:val="WW8Num12z2"/>
    <w:qFormat/>
    <w:rsid w:val="001B65B4"/>
  </w:style>
  <w:style w:type="character" w:customStyle="1" w:styleId="WW8Num12z3">
    <w:name w:val="WW8Num12z3"/>
    <w:qFormat/>
    <w:rsid w:val="001B65B4"/>
  </w:style>
  <w:style w:type="character" w:customStyle="1" w:styleId="WW8Num12z4">
    <w:name w:val="WW8Num12z4"/>
    <w:qFormat/>
    <w:rsid w:val="001B65B4"/>
  </w:style>
  <w:style w:type="character" w:customStyle="1" w:styleId="WW8Num12z5">
    <w:name w:val="WW8Num12z5"/>
    <w:qFormat/>
    <w:rsid w:val="001B65B4"/>
  </w:style>
  <w:style w:type="character" w:customStyle="1" w:styleId="WW8Num12z6">
    <w:name w:val="WW8Num12z6"/>
    <w:qFormat/>
    <w:rsid w:val="001B65B4"/>
  </w:style>
  <w:style w:type="character" w:customStyle="1" w:styleId="WW8Num12z7">
    <w:name w:val="WW8Num12z7"/>
    <w:qFormat/>
    <w:rsid w:val="001B65B4"/>
  </w:style>
  <w:style w:type="character" w:customStyle="1" w:styleId="WW8Num12z8">
    <w:name w:val="WW8Num12z8"/>
    <w:qFormat/>
    <w:rsid w:val="001B65B4"/>
  </w:style>
  <w:style w:type="character" w:customStyle="1" w:styleId="WW8Num13z0">
    <w:name w:val="WW8Num13z0"/>
    <w:qFormat/>
    <w:rsid w:val="001B65B4"/>
    <w:rPr>
      <w:rFonts w:cs="Times New Roman"/>
      <w:b w:val="0"/>
    </w:rPr>
  </w:style>
  <w:style w:type="character" w:customStyle="1" w:styleId="WW8Num13z1">
    <w:name w:val="WW8Num13z1"/>
    <w:qFormat/>
    <w:rsid w:val="001B65B4"/>
    <w:rPr>
      <w:rFonts w:cs="Times New Roman"/>
    </w:rPr>
  </w:style>
  <w:style w:type="character" w:customStyle="1" w:styleId="WW8Num14z0">
    <w:name w:val="WW8Num14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14z1">
    <w:name w:val="WW8Num14z1"/>
    <w:qFormat/>
    <w:rsid w:val="001B65B4"/>
    <w:rPr>
      <w:rFonts w:ascii="Symbol" w:hAnsi="Symbol" w:cs="Symbol"/>
    </w:rPr>
  </w:style>
  <w:style w:type="character" w:customStyle="1" w:styleId="WW8Num14z2">
    <w:name w:val="WW8Num14z2"/>
    <w:qFormat/>
    <w:rsid w:val="001B65B4"/>
  </w:style>
  <w:style w:type="character" w:customStyle="1" w:styleId="WW8Num14z3">
    <w:name w:val="WW8Num14z3"/>
    <w:qFormat/>
    <w:rsid w:val="001B65B4"/>
  </w:style>
  <w:style w:type="character" w:customStyle="1" w:styleId="WW8Num14z4">
    <w:name w:val="WW8Num14z4"/>
    <w:qFormat/>
    <w:rsid w:val="001B65B4"/>
  </w:style>
  <w:style w:type="character" w:customStyle="1" w:styleId="WW8Num14z5">
    <w:name w:val="WW8Num14z5"/>
    <w:qFormat/>
    <w:rsid w:val="001B65B4"/>
  </w:style>
  <w:style w:type="character" w:customStyle="1" w:styleId="WW8Num14z6">
    <w:name w:val="WW8Num14z6"/>
    <w:qFormat/>
    <w:rsid w:val="001B65B4"/>
  </w:style>
  <w:style w:type="character" w:customStyle="1" w:styleId="WW8Num14z7">
    <w:name w:val="WW8Num14z7"/>
    <w:qFormat/>
    <w:rsid w:val="001B65B4"/>
  </w:style>
  <w:style w:type="character" w:customStyle="1" w:styleId="WW8Num14z8">
    <w:name w:val="WW8Num14z8"/>
    <w:qFormat/>
    <w:rsid w:val="001B65B4"/>
  </w:style>
  <w:style w:type="character" w:customStyle="1" w:styleId="WW8Num15z0">
    <w:name w:val="WW8Num15z0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15z1">
    <w:name w:val="WW8Num15z1"/>
    <w:qFormat/>
    <w:rsid w:val="001B65B4"/>
    <w:rPr>
      <w:rFonts w:cs="Times New Roman"/>
    </w:rPr>
  </w:style>
  <w:style w:type="character" w:customStyle="1" w:styleId="WW8Num16z0">
    <w:name w:val="WW8Num16z0"/>
    <w:qFormat/>
    <w:rsid w:val="001B65B4"/>
    <w:rPr>
      <w:rFonts w:cs="Times New Roman"/>
    </w:rPr>
  </w:style>
  <w:style w:type="character" w:customStyle="1" w:styleId="WW8Num16z1">
    <w:name w:val="WW8Num16z1"/>
    <w:qFormat/>
    <w:rsid w:val="001B65B4"/>
  </w:style>
  <w:style w:type="character" w:customStyle="1" w:styleId="WW8Num16z2">
    <w:name w:val="WW8Num16z2"/>
    <w:qFormat/>
    <w:rsid w:val="001B65B4"/>
  </w:style>
  <w:style w:type="character" w:customStyle="1" w:styleId="WW8Num16z3">
    <w:name w:val="WW8Num16z3"/>
    <w:qFormat/>
    <w:rsid w:val="001B65B4"/>
  </w:style>
  <w:style w:type="character" w:customStyle="1" w:styleId="WW8Num16z4">
    <w:name w:val="WW8Num16z4"/>
    <w:qFormat/>
    <w:rsid w:val="001B65B4"/>
  </w:style>
  <w:style w:type="character" w:customStyle="1" w:styleId="WW8Num16z5">
    <w:name w:val="WW8Num16z5"/>
    <w:qFormat/>
    <w:rsid w:val="001B65B4"/>
  </w:style>
  <w:style w:type="character" w:customStyle="1" w:styleId="WW8Num16z6">
    <w:name w:val="WW8Num16z6"/>
    <w:qFormat/>
    <w:rsid w:val="001B65B4"/>
  </w:style>
  <w:style w:type="character" w:customStyle="1" w:styleId="WW8Num16z7">
    <w:name w:val="WW8Num16z7"/>
    <w:qFormat/>
    <w:rsid w:val="001B65B4"/>
  </w:style>
  <w:style w:type="character" w:customStyle="1" w:styleId="WW8Num16z8">
    <w:name w:val="WW8Num16z8"/>
    <w:qFormat/>
    <w:rsid w:val="001B65B4"/>
  </w:style>
  <w:style w:type="character" w:customStyle="1" w:styleId="WW8Num17z0">
    <w:name w:val="WW8Num17z0"/>
    <w:qFormat/>
    <w:rsid w:val="001B65B4"/>
    <w:rPr>
      <w:b/>
    </w:rPr>
  </w:style>
  <w:style w:type="character" w:customStyle="1" w:styleId="WW8Num17z1">
    <w:name w:val="WW8Num17z1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17z2">
    <w:name w:val="WW8Num17z2"/>
    <w:qFormat/>
    <w:rsid w:val="001B65B4"/>
    <w:rPr>
      <w:rFonts w:ascii="Symbol" w:hAnsi="Symbol" w:cs="Symbol"/>
      <w:b w:val="0"/>
    </w:rPr>
  </w:style>
  <w:style w:type="character" w:customStyle="1" w:styleId="WW8Num17z3">
    <w:name w:val="WW8Num17z3"/>
    <w:qFormat/>
    <w:rsid w:val="001B65B4"/>
  </w:style>
  <w:style w:type="character" w:customStyle="1" w:styleId="WW8Num17z4">
    <w:name w:val="WW8Num17z4"/>
    <w:qFormat/>
    <w:rsid w:val="001B65B4"/>
  </w:style>
  <w:style w:type="character" w:customStyle="1" w:styleId="WW8Num17z5">
    <w:name w:val="WW8Num17z5"/>
    <w:qFormat/>
    <w:rsid w:val="001B65B4"/>
  </w:style>
  <w:style w:type="character" w:customStyle="1" w:styleId="WW8Num17z6">
    <w:name w:val="WW8Num17z6"/>
    <w:qFormat/>
    <w:rsid w:val="001B65B4"/>
  </w:style>
  <w:style w:type="character" w:customStyle="1" w:styleId="WW8Num17z7">
    <w:name w:val="WW8Num17z7"/>
    <w:qFormat/>
    <w:rsid w:val="001B65B4"/>
  </w:style>
  <w:style w:type="character" w:customStyle="1" w:styleId="WW8Num17z8">
    <w:name w:val="WW8Num17z8"/>
    <w:qFormat/>
    <w:rsid w:val="001B65B4"/>
  </w:style>
  <w:style w:type="character" w:customStyle="1" w:styleId="WW8Num18z0">
    <w:name w:val="WW8Num18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18z3">
    <w:name w:val="WW8Num18z3"/>
    <w:qFormat/>
    <w:rsid w:val="001B65B4"/>
  </w:style>
  <w:style w:type="character" w:customStyle="1" w:styleId="WW8Num18z4">
    <w:name w:val="WW8Num18z4"/>
    <w:qFormat/>
    <w:rsid w:val="001B65B4"/>
  </w:style>
  <w:style w:type="character" w:customStyle="1" w:styleId="WW8Num18z5">
    <w:name w:val="WW8Num18z5"/>
    <w:qFormat/>
    <w:rsid w:val="001B65B4"/>
  </w:style>
  <w:style w:type="character" w:customStyle="1" w:styleId="WW8Num18z6">
    <w:name w:val="WW8Num18z6"/>
    <w:qFormat/>
    <w:rsid w:val="001B65B4"/>
  </w:style>
  <w:style w:type="character" w:customStyle="1" w:styleId="WW8Num18z7">
    <w:name w:val="WW8Num18z7"/>
    <w:qFormat/>
    <w:rsid w:val="001B65B4"/>
  </w:style>
  <w:style w:type="character" w:customStyle="1" w:styleId="WW8Num18z8">
    <w:name w:val="WW8Num18z8"/>
    <w:qFormat/>
    <w:rsid w:val="001B65B4"/>
  </w:style>
  <w:style w:type="character" w:customStyle="1" w:styleId="WW8Num19z0">
    <w:name w:val="WW8Num19z0"/>
    <w:qFormat/>
    <w:rsid w:val="001B65B4"/>
    <w:rPr>
      <w:rFonts w:ascii="Verdana" w:hAnsi="Verdana" w:cs="Verdana"/>
      <w:sz w:val="20"/>
      <w:szCs w:val="20"/>
    </w:rPr>
  </w:style>
  <w:style w:type="character" w:customStyle="1" w:styleId="WW8Num19z1">
    <w:name w:val="WW8Num19z1"/>
    <w:qFormat/>
    <w:rsid w:val="001B65B4"/>
  </w:style>
  <w:style w:type="character" w:customStyle="1" w:styleId="WW8Num19z2">
    <w:name w:val="WW8Num19z2"/>
    <w:qFormat/>
    <w:rsid w:val="001B65B4"/>
  </w:style>
  <w:style w:type="character" w:customStyle="1" w:styleId="WW8Num19z3">
    <w:name w:val="WW8Num19z3"/>
    <w:qFormat/>
    <w:rsid w:val="001B65B4"/>
  </w:style>
  <w:style w:type="character" w:customStyle="1" w:styleId="WW8Num19z4">
    <w:name w:val="WW8Num19z4"/>
    <w:qFormat/>
    <w:rsid w:val="001B65B4"/>
  </w:style>
  <w:style w:type="character" w:customStyle="1" w:styleId="WW8Num19z5">
    <w:name w:val="WW8Num19z5"/>
    <w:qFormat/>
    <w:rsid w:val="001B65B4"/>
  </w:style>
  <w:style w:type="character" w:customStyle="1" w:styleId="WW8Num19z6">
    <w:name w:val="WW8Num19z6"/>
    <w:qFormat/>
    <w:rsid w:val="001B65B4"/>
  </w:style>
  <w:style w:type="character" w:customStyle="1" w:styleId="WW8Num19z7">
    <w:name w:val="WW8Num19z7"/>
    <w:qFormat/>
    <w:rsid w:val="001B65B4"/>
  </w:style>
  <w:style w:type="character" w:customStyle="1" w:styleId="WW8Num19z8">
    <w:name w:val="WW8Num19z8"/>
    <w:qFormat/>
    <w:rsid w:val="001B65B4"/>
  </w:style>
  <w:style w:type="character" w:customStyle="1" w:styleId="WW8Num20z0">
    <w:name w:val="WW8Num20z0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1">
    <w:name w:val="WW8Num20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20z2">
    <w:name w:val="WW8Num20z2"/>
    <w:qFormat/>
    <w:rsid w:val="001B65B4"/>
  </w:style>
  <w:style w:type="character" w:customStyle="1" w:styleId="WW8Num20z3">
    <w:name w:val="WW8Num20z3"/>
    <w:qFormat/>
    <w:rsid w:val="001B65B4"/>
  </w:style>
  <w:style w:type="character" w:customStyle="1" w:styleId="WW8Num20z4">
    <w:name w:val="WW8Num20z4"/>
    <w:qFormat/>
    <w:rsid w:val="001B65B4"/>
  </w:style>
  <w:style w:type="character" w:customStyle="1" w:styleId="WW8Num20z5">
    <w:name w:val="WW8Num20z5"/>
    <w:qFormat/>
    <w:rsid w:val="001B65B4"/>
  </w:style>
  <w:style w:type="character" w:customStyle="1" w:styleId="WW8Num20z6">
    <w:name w:val="WW8Num20z6"/>
    <w:qFormat/>
    <w:rsid w:val="001B65B4"/>
  </w:style>
  <w:style w:type="character" w:customStyle="1" w:styleId="WW8Num20z7">
    <w:name w:val="WW8Num20z7"/>
    <w:qFormat/>
    <w:rsid w:val="001B65B4"/>
  </w:style>
  <w:style w:type="character" w:customStyle="1" w:styleId="WW8Num20z8">
    <w:name w:val="WW8Num20z8"/>
    <w:qFormat/>
    <w:rsid w:val="001B65B4"/>
  </w:style>
  <w:style w:type="character" w:customStyle="1" w:styleId="WW8Num21z0">
    <w:name w:val="WW8Num21z0"/>
    <w:qFormat/>
    <w:rsid w:val="001B65B4"/>
  </w:style>
  <w:style w:type="character" w:customStyle="1" w:styleId="WW8Num21z1">
    <w:name w:val="WW8Num21z1"/>
    <w:qFormat/>
    <w:rsid w:val="001B65B4"/>
  </w:style>
  <w:style w:type="character" w:customStyle="1" w:styleId="WW8Num21z2">
    <w:name w:val="WW8Num21z2"/>
    <w:qFormat/>
    <w:rsid w:val="001B65B4"/>
  </w:style>
  <w:style w:type="character" w:customStyle="1" w:styleId="WW8Num21z3">
    <w:name w:val="WW8Num21z3"/>
    <w:qFormat/>
    <w:rsid w:val="001B65B4"/>
  </w:style>
  <w:style w:type="character" w:customStyle="1" w:styleId="WW8Num21z4">
    <w:name w:val="WW8Num21z4"/>
    <w:qFormat/>
    <w:rsid w:val="001B65B4"/>
  </w:style>
  <w:style w:type="character" w:customStyle="1" w:styleId="WW8Num21z5">
    <w:name w:val="WW8Num21z5"/>
    <w:qFormat/>
    <w:rsid w:val="001B65B4"/>
  </w:style>
  <w:style w:type="character" w:customStyle="1" w:styleId="WW8Num21z6">
    <w:name w:val="WW8Num21z6"/>
    <w:qFormat/>
    <w:rsid w:val="001B65B4"/>
  </w:style>
  <w:style w:type="character" w:customStyle="1" w:styleId="WW8Num21z7">
    <w:name w:val="WW8Num21z7"/>
    <w:qFormat/>
    <w:rsid w:val="001B65B4"/>
  </w:style>
  <w:style w:type="character" w:customStyle="1" w:styleId="WW8Num21z8">
    <w:name w:val="WW8Num21z8"/>
    <w:qFormat/>
    <w:rsid w:val="001B65B4"/>
  </w:style>
  <w:style w:type="character" w:customStyle="1" w:styleId="WW8Num22z0">
    <w:name w:val="WW8Num22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2z1">
    <w:name w:val="WW8Num22z1"/>
    <w:qFormat/>
    <w:rsid w:val="001B65B4"/>
    <w:rPr>
      <w:b w:val="0"/>
      <w:color w:val="000000"/>
      <w:sz w:val="20"/>
      <w:szCs w:val="20"/>
    </w:rPr>
  </w:style>
  <w:style w:type="character" w:customStyle="1" w:styleId="WW8Num22z2">
    <w:name w:val="WW8Num22z2"/>
    <w:qFormat/>
    <w:rsid w:val="001B65B4"/>
  </w:style>
  <w:style w:type="character" w:customStyle="1" w:styleId="WW8Num22z3">
    <w:name w:val="WW8Num22z3"/>
    <w:qFormat/>
    <w:rsid w:val="001B65B4"/>
  </w:style>
  <w:style w:type="character" w:customStyle="1" w:styleId="WW8Num22z4">
    <w:name w:val="WW8Num22z4"/>
    <w:qFormat/>
    <w:rsid w:val="001B65B4"/>
  </w:style>
  <w:style w:type="character" w:customStyle="1" w:styleId="WW8Num22z5">
    <w:name w:val="WW8Num22z5"/>
    <w:qFormat/>
    <w:rsid w:val="001B65B4"/>
  </w:style>
  <w:style w:type="character" w:customStyle="1" w:styleId="WW8Num22z6">
    <w:name w:val="WW8Num22z6"/>
    <w:qFormat/>
    <w:rsid w:val="001B65B4"/>
  </w:style>
  <w:style w:type="character" w:customStyle="1" w:styleId="WW8Num22z7">
    <w:name w:val="WW8Num22z7"/>
    <w:qFormat/>
    <w:rsid w:val="001B65B4"/>
  </w:style>
  <w:style w:type="character" w:customStyle="1" w:styleId="WW8Num22z8">
    <w:name w:val="WW8Num22z8"/>
    <w:qFormat/>
    <w:rsid w:val="001B65B4"/>
  </w:style>
  <w:style w:type="character" w:customStyle="1" w:styleId="WW8Num23z0">
    <w:name w:val="WW8Num23z0"/>
    <w:qFormat/>
    <w:rsid w:val="001B65B4"/>
    <w:rPr>
      <w:rFonts w:ascii="Verdana" w:hAnsi="Verdana" w:cs="Verdana"/>
      <w:color w:val="0000FF"/>
      <w:sz w:val="20"/>
      <w:szCs w:val="20"/>
    </w:rPr>
  </w:style>
  <w:style w:type="character" w:customStyle="1" w:styleId="WW8Num23z1">
    <w:name w:val="WW8Num23z1"/>
    <w:qFormat/>
    <w:rsid w:val="001B65B4"/>
  </w:style>
  <w:style w:type="character" w:customStyle="1" w:styleId="WW8Num23z2">
    <w:name w:val="WW8Num23z2"/>
    <w:qFormat/>
    <w:rsid w:val="001B65B4"/>
  </w:style>
  <w:style w:type="character" w:customStyle="1" w:styleId="WW8Num23z3">
    <w:name w:val="WW8Num23z3"/>
    <w:qFormat/>
    <w:rsid w:val="001B65B4"/>
  </w:style>
  <w:style w:type="character" w:customStyle="1" w:styleId="WW8Num23z4">
    <w:name w:val="WW8Num23z4"/>
    <w:qFormat/>
    <w:rsid w:val="001B65B4"/>
  </w:style>
  <w:style w:type="character" w:customStyle="1" w:styleId="WW8Num23z5">
    <w:name w:val="WW8Num23z5"/>
    <w:qFormat/>
    <w:rsid w:val="001B65B4"/>
  </w:style>
  <w:style w:type="character" w:customStyle="1" w:styleId="WW8Num23z6">
    <w:name w:val="WW8Num23z6"/>
    <w:qFormat/>
    <w:rsid w:val="001B65B4"/>
  </w:style>
  <w:style w:type="character" w:customStyle="1" w:styleId="WW8Num23z7">
    <w:name w:val="WW8Num23z7"/>
    <w:qFormat/>
    <w:rsid w:val="001B65B4"/>
  </w:style>
  <w:style w:type="character" w:customStyle="1" w:styleId="WW8Num23z8">
    <w:name w:val="WW8Num23z8"/>
    <w:qFormat/>
    <w:rsid w:val="001B65B4"/>
  </w:style>
  <w:style w:type="character" w:customStyle="1" w:styleId="WW8Num24z0">
    <w:name w:val="WW8Num24z0"/>
    <w:qFormat/>
    <w:rsid w:val="001B65B4"/>
  </w:style>
  <w:style w:type="character" w:customStyle="1" w:styleId="WW8Num24z1">
    <w:name w:val="WW8Num24z1"/>
    <w:qFormat/>
    <w:rsid w:val="001B65B4"/>
  </w:style>
  <w:style w:type="character" w:customStyle="1" w:styleId="WW8Num24z2">
    <w:name w:val="WW8Num24z2"/>
    <w:qFormat/>
    <w:rsid w:val="001B65B4"/>
  </w:style>
  <w:style w:type="character" w:customStyle="1" w:styleId="WW8Num24z3">
    <w:name w:val="WW8Num24z3"/>
    <w:qFormat/>
    <w:rsid w:val="001B65B4"/>
  </w:style>
  <w:style w:type="character" w:customStyle="1" w:styleId="WW8Num24z4">
    <w:name w:val="WW8Num24z4"/>
    <w:qFormat/>
    <w:rsid w:val="001B65B4"/>
  </w:style>
  <w:style w:type="character" w:customStyle="1" w:styleId="WW8Num24z5">
    <w:name w:val="WW8Num24z5"/>
    <w:qFormat/>
    <w:rsid w:val="001B65B4"/>
  </w:style>
  <w:style w:type="character" w:customStyle="1" w:styleId="WW8Num24z6">
    <w:name w:val="WW8Num24z6"/>
    <w:qFormat/>
    <w:rsid w:val="001B65B4"/>
  </w:style>
  <w:style w:type="character" w:customStyle="1" w:styleId="WW8Num24z7">
    <w:name w:val="WW8Num24z7"/>
    <w:qFormat/>
    <w:rsid w:val="001B65B4"/>
  </w:style>
  <w:style w:type="character" w:customStyle="1" w:styleId="WW8Num24z8">
    <w:name w:val="WW8Num24z8"/>
    <w:qFormat/>
    <w:rsid w:val="001B65B4"/>
  </w:style>
  <w:style w:type="character" w:customStyle="1" w:styleId="WW8Num25z0">
    <w:name w:val="WW8Num25z0"/>
    <w:qFormat/>
    <w:rsid w:val="001B65B4"/>
    <w:rPr>
      <w:rFonts w:ascii="Verdana" w:hAnsi="Verdana" w:cs="Verdana"/>
      <w:b w:val="0"/>
      <w:sz w:val="20"/>
      <w:szCs w:val="20"/>
    </w:rPr>
  </w:style>
  <w:style w:type="character" w:customStyle="1" w:styleId="WW8Num25z1">
    <w:name w:val="WW8Num25z1"/>
    <w:qFormat/>
    <w:rsid w:val="001B65B4"/>
    <w:rPr>
      <w:rFonts w:ascii="Symbol" w:hAnsi="Symbol" w:cs="Symbol"/>
    </w:rPr>
  </w:style>
  <w:style w:type="character" w:customStyle="1" w:styleId="WW8Num25z2">
    <w:name w:val="WW8Num25z2"/>
    <w:qFormat/>
    <w:rsid w:val="001B65B4"/>
  </w:style>
  <w:style w:type="character" w:customStyle="1" w:styleId="WW8Num25z3">
    <w:name w:val="WW8Num25z3"/>
    <w:qFormat/>
    <w:rsid w:val="001B65B4"/>
  </w:style>
  <w:style w:type="character" w:customStyle="1" w:styleId="WW8Num25z4">
    <w:name w:val="WW8Num25z4"/>
    <w:qFormat/>
    <w:rsid w:val="001B65B4"/>
  </w:style>
  <w:style w:type="character" w:customStyle="1" w:styleId="WW8Num25z5">
    <w:name w:val="WW8Num25z5"/>
    <w:qFormat/>
    <w:rsid w:val="001B65B4"/>
  </w:style>
  <w:style w:type="character" w:customStyle="1" w:styleId="WW8Num25z6">
    <w:name w:val="WW8Num25z6"/>
    <w:qFormat/>
    <w:rsid w:val="001B65B4"/>
  </w:style>
  <w:style w:type="character" w:customStyle="1" w:styleId="WW8Num25z7">
    <w:name w:val="WW8Num25z7"/>
    <w:qFormat/>
    <w:rsid w:val="001B65B4"/>
  </w:style>
  <w:style w:type="character" w:customStyle="1" w:styleId="WW8Num25z8">
    <w:name w:val="WW8Num25z8"/>
    <w:qFormat/>
    <w:rsid w:val="001B65B4"/>
  </w:style>
  <w:style w:type="character" w:customStyle="1" w:styleId="WW8Num26z0">
    <w:name w:val="WW8Num26z0"/>
    <w:qFormat/>
    <w:rsid w:val="001B65B4"/>
  </w:style>
  <w:style w:type="character" w:customStyle="1" w:styleId="WW8Num26z1">
    <w:name w:val="WW8Num26z1"/>
    <w:qFormat/>
    <w:rsid w:val="001B65B4"/>
    <w:rPr>
      <w:rFonts w:ascii="Courier New" w:hAnsi="Courier New" w:cs="Courier New"/>
    </w:rPr>
  </w:style>
  <w:style w:type="character" w:customStyle="1" w:styleId="WW8Num26z2">
    <w:name w:val="WW8Num26z2"/>
    <w:qFormat/>
    <w:rsid w:val="001B65B4"/>
    <w:rPr>
      <w:rFonts w:ascii="Wingdings" w:hAnsi="Wingdings" w:cs="Wingdings"/>
    </w:rPr>
  </w:style>
  <w:style w:type="character" w:customStyle="1" w:styleId="WW8Num26z3">
    <w:name w:val="WW8Num26z3"/>
    <w:qFormat/>
    <w:rsid w:val="001B65B4"/>
    <w:rPr>
      <w:rFonts w:ascii="Symbol" w:hAnsi="Symbol" w:cs="Symbol"/>
    </w:rPr>
  </w:style>
  <w:style w:type="character" w:customStyle="1" w:styleId="WW8Num27z0">
    <w:name w:val="WW8Num27z0"/>
    <w:qFormat/>
    <w:rsid w:val="001B65B4"/>
    <w:rPr>
      <w:rFonts w:ascii="Symbol" w:hAnsi="Symbol" w:cs="Symbol"/>
    </w:rPr>
  </w:style>
  <w:style w:type="character" w:customStyle="1" w:styleId="WW8Num27z1">
    <w:name w:val="WW8Num27z1"/>
    <w:qFormat/>
    <w:rsid w:val="001B65B4"/>
    <w:rPr>
      <w:rFonts w:ascii="Courier New" w:hAnsi="Courier New" w:cs="Courier New"/>
    </w:rPr>
  </w:style>
  <w:style w:type="character" w:customStyle="1" w:styleId="WW8Num27z2">
    <w:name w:val="WW8Num27z2"/>
    <w:qFormat/>
    <w:rsid w:val="001B65B4"/>
    <w:rPr>
      <w:rFonts w:ascii="Wingdings" w:hAnsi="Wingdings" w:cs="Wingdings"/>
    </w:rPr>
  </w:style>
  <w:style w:type="character" w:customStyle="1" w:styleId="WW8Num28z0">
    <w:name w:val="WW8Num28z0"/>
    <w:qFormat/>
    <w:rsid w:val="001B65B4"/>
    <w:rPr>
      <w:rFonts w:cs="Times New Roman"/>
    </w:rPr>
  </w:style>
  <w:style w:type="character" w:customStyle="1" w:styleId="WW8Num28z1">
    <w:name w:val="WW8Num28z1"/>
    <w:qFormat/>
    <w:rsid w:val="001B65B4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1B65B4"/>
    <w:rPr>
      <w:rFonts w:cs="Times New Roman"/>
      <w:b w:val="0"/>
    </w:rPr>
  </w:style>
  <w:style w:type="character" w:customStyle="1" w:styleId="WW8Num29z1">
    <w:name w:val="WW8Num29z1"/>
    <w:qFormat/>
    <w:rsid w:val="001B65B4"/>
    <w:rPr>
      <w:rFonts w:cs="Times New Roman"/>
    </w:rPr>
  </w:style>
  <w:style w:type="character" w:customStyle="1" w:styleId="WW8Num30z0">
    <w:name w:val="WW8Num30z0"/>
    <w:qFormat/>
    <w:rsid w:val="001B65B4"/>
    <w:rPr>
      <w:rFonts w:ascii="Verdana" w:hAnsi="Verdana" w:cs="Verdana"/>
      <w:sz w:val="20"/>
      <w:szCs w:val="20"/>
    </w:rPr>
  </w:style>
  <w:style w:type="character" w:customStyle="1" w:styleId="WW8Num30z1">
    <w:name w:val="WW8Num30z1"/>
    <w:qFormat/>
    <w:rsid w:val="001B65B4"/>
  </w:style>
  <w:style w:type="character" w:customStyle="1" w:styleId="WW8Num30z2">
    <w:name w:val="WW8Num30z2"/>
    <w:qFormat/>
    <w:rsid w:val="001B65B4"/>
  </w:style>
  <w:style w:type="character" w:customStyle="1" w:styleId="WW8Num30z3">
    <w:name w:val="WW8Num30z3"/>
    <w:qFormat/>
    <w:rsid w:val="001B65B4"/>
  </w:style>
  <w:style w:type="character" w:customStyle="1" w:styleId="WW8Num30z4">
    <w:name w:val="WW8Num30z4"/>
    <w:qFormat/>
    <w:rsid w:val="001B65B4"/>
  </w:style>
  <w:style w:type="character" w:customStyle="1" w:styleId="WW8Num30z5">
    <w:name w:val="WW8Num30z5"/>
    <w:qFormat/>
    <w:rsid w:val="001B65B4"/>
  </w:style>
  <w:style w:type="character" w:customStyle="1" w:styleId="WW8Num30z6">
    <w:name w:val="WW8Num30z6"/>
    <w:qFormat/>
    <w:rsid w:val="001B65B4"/>
  </w:style>
  <w:style w:type="character" w:customStyle="1" w:styleId="WW8Num30z7">
    <w:name w:val="WW8Num30z7"/>
    <w:qFormat/>
    <w:rsid w:val="001B65B4"/>
  </w:style>
  <w:style w:type="character" w:customStyle="1" w:styleId="WW8Num30z8">
    <w:name w:val="WW8Num30z8"/>
    <w:qFormat/>
    <w:rsid w:val="001B65B4"/>
  </w:style>
  <w:style w:type="character" w:customStyle="1" w:styleId="WW8Num31z0">
    <w:name w:val="WW8Num31z0"/>
    <w:qFormat/>
    <w:rsid w:val="001B65B4"/>
    <w:rPr>
      <w:rFonts w:ascii="Symbol" w:hAnsi="Symbol" w:cs="Symbol"/>
    </w:rPr>
  </w:style>
  <w:style w:type="character" w:customStyle="1" w:styleId="WW8Num31z1">
    <w:name w:val="WW8Num31z1"/>
    <w:qFormat/>
    <w:rsid w:val="001B65B4"/>
    <w:rPr>
      <w:rFonts w:ascii="Courier New" w:hAnsi="Courier New" w:cs="Courier New"/>
    </w:rPr>
  </w:style>
  <w:style w:type="character" w:customStyle="1" w:styleId="WW8Num31z2">
    <w:name w:val="WW8Num31z2"/>
    <w:qFormat/>
    <w:rsid w:val="001B65B4"/>
    <w:rPr>
      <w:rFonts w:ascii="Wingdings" w:hAnsi="Wingdings" w:cs="Wingdings"/>
    </w:rPr>
  </w:style>
  <w:style w:type="character" w:customStyle="1" w:styleId="WW8Num32z0">
    <w:name w:val="WW8Num32z0"/>
    <w:qFormat/>
    <w:rsid w:val="001B65B4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1B65B4"/>
  </w:style>
  <w:style w:type="character" w:customStyle="1" w:styleId="WW8Num32z2">
    <w:name w:val="WW8Num32z2"/>
    <w:qFormat/>
    <w:rsid w:val="001B65B4"/>
  </w:style>
  <w:style w:type="character" w:customStyle="1" w:styleId="WW8Num32z3">
    <w:name w:val="WW8Num32z3"/>
    <w:qFormat/>
    <w:rsid w:val="001B65B4"/>
  </w:style>
  <w:style w:type="character" w:customStyle="1" w:styleId="WW8Num32z4">
    <w:name w:val="WW8Num32z4"/>
    <w:qFormat/>
    <w:rsid w:val="001B65B4"/>
  </w:style>
  <w:style w:type="character" w:customStyle="1" w:styleId="WW8Num32z5">
    <w:name w:val="WW8Num32z5"/>
    <w:qFormat/>
    <w:rsid w:val="001B65B4"/>
  </w:style>
  <w:style w:type="character" w:customStyle="1" w:styleId="WW8Num32z6">
    <w:name w:val="WW8Num32z6"/>
    <w:qFormat/>
    <w:rsid w:val="001B65B4"/>
  </w:style>
  <w:style w:type="character" w:customStyle="1" w:styleId="WW8Num32z7">
    <w:name w:val="WW8Num32z7"/>
    <w:qFormat/>
    <w:rsid w:val="001B65B4"/>
  </w:style>
  <w:style w:type="character" w:customStyle="1" w:styleId="WW8Num32z8">
    <w:name w:val="WW8Num32z8"/>
    <w:qFormat/>
    <w:rsid w:val="001B65B4"/>
  </w:style>
  <w:style w:type="character" w:customStyle="1" w:styleId="WW8Num33z0">
    <w:name w:val="WW8Num33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33z2">
    <w:name w:val="WW8Num33z2"/>
    <w:qFormat/>
    <w:rsid w:val="001B65B4"/>
  </w:style>
  <w:style w:type="character" w:customStyle="1" w:styleId="WW8Num33z3">
    <w:name w:val="WW8Num33z3"/>
    <w:qFormat/>
    <w:rsid w:val="001B65B4"/>
  </w:style>
  <w:style w:type="character" w:customStyle="1" w:styleId="WW8Num33z4">
    <w:name w:val="WW8Num33z4"/>
    <w:qFormat/>
    <w:rsid w:val="001B65B4"/>
  </w:style>
  <w:style w:type="character" w:customStyle="1" w:styleId="WW8Num33z5">
    <w:name w:val="WW8Num33z5"/>
    <w:qFormat/>
    <w:rsid w:val="001B65B4"/>
  </w:style>
  <w:style w:type="character" w:customStyle="1" w:styleId="WW8Num33z6">
    <w:name w:val="WW8Num33z6"/>
    <w:qFormat/>
    <w:rsid w:val="001B65B4"/>
  </w:style>
  <w:style w:type="character" w:customStyle="1" w:styleId="WW8Num33z7">
    <w:name w:val="WW8Num33z7"/>
    <w:qFormat/>
    <w:rsid w:val="001B65B4"/>
  </w:style>
  <w:style w:type="character" w:customStyle="1" w:styleId="WW8Num33z8">
    <w:name w:val="WW8Num33z8"/>
    <w:qFormat/>
    <w:rsid w:val="001B65B4"/>
  </w:style>
  <w:style w:type="character" w:customStyle="1" w:styleId="WW8Num34z0">
    <w:name w:val="WW8Num34z0"/>
    <w:qFormat/>
    <w:rsid w:val="001B65B4"/>
    <w:rPr>
      <w:rFonts w:ascii="Verdana" w:hAnsi="Verdana" w:cs="Verdana"/>
      <w:sz w:val="20"/>
      <w:szCs w:val="20"/>
    </w:rPr>
  </w:style>
  <w:style w:type="character" w:customStyle="1" w:styleId="WW8Num34z1">
    <w:name w:val="WW8Num34z1"/>
    <w:qFormat/>
    <w:rsid w:val="001B65B4"/>
  </w:style>
  <w:style w:type="character" w:customStyle="1" w:styleId="WW8Num34z2">
    <w:name w:val="WW8Num34z2"/>
    <w:qFormat/>
    <w:rsid w:val="001B65B4"/>
  </w:style>
  <w:style w:type="character" w:customStyle="1" w:styleId="WW8Num34z3">
    <w:name w:val="WW8Num34z3"/>
    <w:qFormat/>
    <w:rsid w:val="001B65B4"/>
  </w:style>
  <w:style w:type="character" w:customStyle="1" w:styleId="WW8Num34z4">
    <w:name w:val="WW8Num34z4"/>
    <w:qFormat/>
    <w:rsid w:val="001B65B4"/>
  </w:style>
  <w:style w:type="character" w:customStyle="1" w:styleId="WW8Num34z5">
    <w:name w:val="WW8Num34z5"/>
    <w:qFormat/>
    <w:rsid w:val="001B65B4"/>
  </w:style>
  <w:style w:type="character" w:customStyle="1" w:styleId="WW8Num34z6">
    <w:name w:val="WW8Num34z6"/>
    <w:qFormat/>
    <w:rsid w:val="001B65B4"/>
  </w:style>
  <w:style w:type="character" w:customStyle="1" w:styleId="WW8Num34z7">
    <w:name w:val="WW8Num34z7"/>
    <w:qFormat/>
    <w:rsid w:val="001B65B4"/>
  </w:style>
  <w:style w:type="character" w:customStyle="1" w:styleId="WW8Num34z8">
    <w:name w:val="WW8Num34z8"/>
    <w:qFormat/>
    <w:rsid w:val="001B65B4"/>
  </w:style>
  <w:style w:type="character" w:customStyle="1" w:styleId="WW8Num35z0">
    <w:name w:val="WW8Num35z0"/>
    <w:qFormat/>
    <w:rsid w:val="001B65B4"/>
    <w:rPr>
      <w:rFonts w:ascii="Verdana" w:hAnsi="Verdana" w:cs="Verdana"/>
      <w:b w:val="0"/>
      <w:color w:val="0000FF"/>
      <w:sz w:val="20"/>
      <w:szCs w:val="20"/>
    </w:rPr>
  </w:style>
  <w:style w:type="character" w:customStyle="1" w:styleId="WW8Num35z1">
    <w:name w:val="WW8Num35z1"/>
    <w:qFormat/>
    <w:rsid w:val="001B65B4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5z3">
    <w:name w:val="WW8Num35z3"/>
    <w:qFormat/>
    <w:rsid w:val="001B65B4"/>
  </w:style>
  <w:style w:type="character" w:customStyle="1" w:styleId="WW8Num35z4">
    <w:name w:val="WW8Num35z4"/>
    <w:qFormat/>
    <w:rsid w:val="001B65B4"/>
  </w:style>
  <w:style w:type="character" w:customStyle="1" w:styleId="WW8Num35z5">
    <w:name w:val="WW8Num35z5"/>
    <w:qFormat/>
    <w:rsid w:val="001B65B4"/>
  </w:style>
  <w:style w:type="character" w:customStyle="1" w:styleId="WW8Num35z6">
    <w:name w:val="WW8Num35z6"/>
    <w:qFormat/>
    <w:rsid w:val="001B65B4"/>
  </w:style>
  <w:style w:type="character" w:customStyle="1" w:styleId="WW8Num35z7">
    <w:name w:val="WW8Num35z7"/>
    <w:qFormat/>
    <w:rsid w:val="001B65B4"/>
  </w:style>
  <w:style w:type="character" w:customStyle="1" w:styleId="WW8Num35z8">
    <w:name w:val="WW8Num35z8"/>
    <w:qFormat/>
    <w:rsid w:val="001B65B4"/>
  </w:style>
  <w:style w:type="character" w:customStyle="1" w:styleId="WW8Num36z0">
    <w:name w:val="WW8Num36z0"/>
    <w:qFormat/>
    <w:rsid w:val="001B65B4"/>
    <w:rPr>
      <w:rFonts w:ascii="Symbol" w:hAnsi="Symbol" w:cs="Symbol"/>
    </w:rPr>
  </w:style>
  <w:style w:type="character" w:customStyle="1" w:styleId="WW8Num36z1">
    <w:name w:val="WW8Num36z1"/>
    <w:qFormat/>
    <w:rsid w:val="001B65B4"/>
    <w:rPr>
      <w:rFonts w:ascii="Courier New" w:hAnsi="Courier New" w:cs="Courier New"/>
    </w:rPr>
  </w:style>
  <w:style w:type="character" w:customStyle="1" w:styleId="WW8Num36z2">
    <w:name w:val="WW8Num36z2"/>
    <w:qFormat/>
    <w:rsid w:val="001B65B4"/>
    <w:rPr>
      <w:rFonts w:ascii="Wingdings" w:hAnsi="Wingdings" w:cs="Wingdings"/>
    </w:rPr>
  </w:style>
  <w:style w:type="character" w:customStyle="1" w:styleId="WW8Num37z0">
    <w:name w:val="WW8Num37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7z1">
    <w:name w:val="WW8Num37z1"/>
    <w:qFormat/>
    <w:rsid w:val="001B65B4"/>
    <w:rPr>
      <w:rFonts w:ascii="Courier New" w:hAnsi="Courier New" w:cs="Courier New"/>
    </w:rPr>
  </w:style>
  <w:style w:type="character" w:customStyle="1" w:styleId="WW8Num37z2">
    <w:name w:val="WW8Num37z2"/>
    <w:qFormat/>
    <w:rsid w:val="001B65B4"/>
    <w:rPr>
      <w:rFonts w:ascii="Wingdings" w:hAnsi="Wingdings" w:cs="Wingdings"/>
    </w:rPr>
  </w:style>
  <w:style w:type="character" w:customStyle="1" w:styleId="WW8Num37z3">
    <w:name w:val="WW8Num37z3"/>
    <w:qFormat/>
    <w:rsid w:val="001B65B4"/>
    <w:rPr>
      <w:rFonts w:ascii="Symbol" w:hAnsi="Symbol" w:cs="Symbol"/>
    </w:rPr>
  </w:style>
  <w:style w:type="character" w:customStyle="1" w:styleId="WW8Num38z0">
    <w:name w:val="WW8Num38z0"/>
    <w:qFormat/>
    <w:rsid w:val="001B65B4"/>
    <w:rPr>
      <w:color w:val="000000"/>
    </w:rPr>
  </w:style>
  <w:style w:type="character" w:customStyle="1" w:styleId="WW8Num38z1">
    <w:name w:val="WW8Num38z1"/>
    <w:qFormat/>
    <w:rsid w:val="001B65B4"/>
    <w:rPr>
      <w:rFonts w:ascii="Courier New" w:hAnsi="Courier New" w:cs="Courier New"/>
    </w:rPr>
  </w:style>
  <w:style w:type="character" w:customStyle="1" w:styleId="WW8Num38z2">
    <w:name w:val="WW8Num38z2"/>
    <w:qFormat/>
    <w:rsid w:val="001B65B4"/>
    <w:rPr>
      <w:rFonts w:ascii="Wingdings" w:hAnsi="Wingdings" w:cs="Wingdings"/>
    </w:rPr>
  </w:style>
  <w:style w:type="character" w:customStyle="1" w:styleId="WW8Num38z3">
    <w:name w:val="WW8Num38z3"/>
    <w:qFormat/>
    <w:rsid w:val="001B65B4"/>
    <w:rPr>
      <w:rFonts w:ascii="Symbol" w:hAnsi="Symbol" w:cs="Symbol"/>
    </w:rPr>
  </w:style>
  <w:style w:type="character" w:customStyle="1" w:styleId="WW8Num39z0">
    <w:name w:val="WW8Num39z0"/>
    <w:qFormat/>
    <w:rsid w:val="001B65B4"/>
    <w:rPr>
      <w:rFonts w:ascii="Verdana" w:hAnsi="Verdana" w:cs="Arial"/>
      <w:color w:val="000000"/>
      <w:sz w:val="20"/>
      <w:szCs w:val="20"/>
    </w:rPr>
  </w:style>
  <w:style w:type="character" w:customStyle="1" w:styleId="WW8Num39z1">
    <w:name w:val="WW8Num39z1"/>
    <w:qFormat/>
    <w:rsid w:val="001B65B4"/>
  </w:style>
  <w:style w:type="character" w:customStyle="1" w:styleId="WW8Num39z2">
    <w:name w:val="WW8Num39z2"/>
    <w:qFormat/>
    <w:rsid w:val="001B65B4"/>
  </w:style>
  <w:style w:type="character" w:customStyle="1" w:styleId="WW8Num39z3">
    <w:name w:val="WW8Num39z3"/>
    <w:qFormat/>
    <w:rsid w:val="001B65B4"/>
  </w:style>
  <w:style w:type="character" w:customStyle="1" w:styleId="WW8Num39z4">
    <w:name w:val="WW8Num39z4"/>
    <w:qFormat/>
    <w:rsid w:val="001B65B4"/>
  </w:style>
  <w:style w:type="character" w:customStyle="1" w:styleId="WW8Num39z5">
    <w:name w:val="WW8Num39z5"/>
    <w:qFormat/>
    <w:rsid w:val="001B65B4"/>
  </w:style>
  <w:style w:type="character" w:customStyle="1" w:styleId="WW8Num39z6">
    <w:name w:val="WW8Num39z6"/>
    <w:qFormat/>
    <w:rsid w:val="001B65B4"/>
  </w:style>
  <w:style w:type="character" w:customStyle="1" w:styleId="WW8Num39z7">
    <w:name w:val="WW8Num39z7"/>
    <w:qFormat/>
    <w:rsid w:val="001B65B4"/>
  </w:style>
  <w:style w:type="character" w:customStyle="1" w:styleId="WW8Num39z8">
    <w:name w:val="WW8Num39z8"/>
    <w:qFormat/>
    <w:rsid w:val="001B65B4"/>
  </w:style>
  <w:style w:type="character" w:customStyle="1" w:styleId="WW8Num40z0">
    <w:name w:val="WW8Num40z0"/>
    <w:qFormat/>
    <w:rsid w:val="001B65B4"/>
    <w:rPr>
      <w:rFonts w:ascii="Verdana" w:hAnsi="Verdana" w:cs="Verdana"/>
      <w:color w:val="000000"/>
      <w:sz w:val="20"/>
      <w:szCs w:val="20"/>
    </w:rPr>
  </w:style>
  <w:style w:type="character" w:customStyle="1" w:styleId="WW8Num40z1">
    <w:name w:val="WW8Num40z1"/>
    <w:qFormat/>
    <w:rsid w:val="001B65B4"/>
  </w:style>
  <w:style w:type="character" w:customStyle="1" w:styleId="WW8Num40z2">
    <w:name w:val="WW8Num40z2"/>
    <w:qFormat/>
    <w:rsid w:val="001B65B4"/>
  </w:style>
  <w:style w:type="character" w:customStyle="1" w:styleId="WW8Num40z3">
    <w:name w:val="WW8Num40z3"/>
    <w:qFormat/>
    <w:rsid w:val="001B65B4"/>
  </w:style>
  <w:style w:type="character" w:customStyle="1" w:styleId="WW8Num40z4">
    <w:name w:val="WW8Num40z4"/>
    <w:qFormat/>
    <w:rsid w:val="001B65B4"/>
  </w:style>
  <w:style w:type="character" w:customStyle="1" w:styleId="WW8Num40z5">
    <w:name w:val="WW8Num40z5"/>
    <w:qFormat/>
    <w:rsid w:val="001B65B4"/>
  </w:style>
  <w:style w:type="character" w:customStyle="1" w:styleId="WW8Num40z6">
    <w:name w:val="WW8Num40z6"/>
    <w:qFormat/>
    <w:rsid w:val="001B65B4"/>
  </w:style>
  <w:style w:type="character" w:customStyle="1" w:styleId="WW8Num40z7">
    <w:name w:val="WW8Num40z7"/>
    <w:qFormat/>
    <w:rsid w:val="001B65B4"/>
  </w:style>
  <w:style w:type="character" w:customStyle="1" w:styleId="WW8Num40z8">
    <w:name w:val="WW8Num40z8"/>
    <w:qFormat/>
    <w:rsid w:val="001B65B4"/>
  </w:style>
  <w:style w:type="character" w:customStyle="1" w:styleId="ZnakZnak6">
    <w:name w:val="Znak Znak6"/>
    <w:qFormat/>
    <w:rsid w:val="001B65B4"/>
    <w:rPr>
      <w:rFonts w:ascii="Arial" w:hAnsi="Arial" w:cs="Arial"/>
      <w:lang w:val="pl-PL" w:bidi="ar-SA"/>
    </w:rPr>
  </w:style>
  <w:style w:type="character" w:styleId="Odwoaniedokomentarza">
    <w:name w:val="annotation reference"/>
    <w:basedOn w:val="Domylnaczcionkaakapitu"/>
    <w:qFormat/>
    <w:rsid w:val="001B65B4"/>
    <w:rPr>
      <w:sz w:val="16"/>
      <w:szCs w:val="16"/>
    </w:rPr>
  </w:style>
  <w:style w:type="character" w:customStyle="1" w:styleId="Zakotwiczenieprzypisudolnego">
    <w:name w:val="Zakotwiczenie przypisu dolnego"/>
    <w:rsid w:val="001B65B4"/>
    <w:rPr>
      <w:vertAlign w:val="superscript"/>
    </w:rPr>
  </w:style>
  <w:style w:type="character" w:customStyle="1" w:styleId="Znakiprzypiswdolnych">
    <w:name w:val="Znaki przypisów dolnych"/>
    <w:qFormat/>
    <w:rsid w:val="001B65B4"/>
  </w:style>
  <w:style w:type="character" w:customStyle="1" w:styleId="Znakinumeracji">
    <w:name w:val="Znaki numeracji"/>
    <w:qFormat/>
    <w:rsid w:val="001B65B4"/>
    <w:rPr>
      <w:rFonts w:ascii="Verdana" w:hAnsi="Verdana"/>
      <w:sz w:val="20"/>
      <w:szCs w:val="20"/>
    </w:rPr>
  </w:style>
  <w:style w:type="character" w:customStyle="1" w:styleId="Zakotwiczenieprzypisukocowego">
    <w:name w:val="Zakotwiczenie przypisu końcowego"/>
    <w:rsid w:val="001B65B4"/>
    <w:rPr>
      <w:vertAlign w:val="superscript"/>
    </w:rPr>
  </w:style>
  <w:style w:type="character" w:customStyle="1" w:styleId="Znakiprzypiswkocowych">
    <w:name w:val="Znaki przypisów końcowych"/>
    <w:qFormat/>
    <w:rsid w:val="001B65B4"/>
  </w:style>
  <w:style w:type="paragraph" w:styleId="Nagwek">
    <w:name w:val="header"/>
    <w:basedOn w:val="Normalny"/>
    <w:next w:val="Tekstpodstawowy"/>
    <w:qFormat/>
    <w:rsid w:val="001B6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65B4"/>
    <w:pPr>
      <w:spacing w:after="140" w:line="276" w:lineRule="auto"/>
    </w:pPr>
  </w:style>
  <w:style w:type="paragraph" w:styleId="Lista">
    <w:name w:val="List"/>
    <w:basedOn w:val="Tekstpodstawowy"/>
    <w:rsid w:val="001B65B4"/>
    <w:rPr>
      <w:rFonts w:cs="Arial"/>
    </w:rPr>
  </w:style>
  <w:style w:type="paragraph" w:customStyle="1" w:styleId="Legenda1">
    <w:name w:val="Legenda1"/>
    <w:basedOn w:val="Normalny"/>
    <w:qFormat/>
    <w:rsid w:val="001B65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65B4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1B65B4"/>
    <w:pPr>
      <w:spacing w:before="280" w:after="280"/>
    </w:pPr>
    <w:rPr>
      <w:rFonts w:eastAsia="Batang;바탕"/>
    </w:rPr>
  </w:style>
  <w:style w:type="paragraph" w:styleId="Tekstpodstawowy2">
    <w:name w:val="Body Text 2"/>
    <w:basedOn w:val="Normalny"/>
    <w:qFormat/>
    <w:rsid w:val="001B65B4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qFormat/>
    <w:rsid w:val="001B65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1B65B4"/>
    <w:rPr>
      <w:b/>
      <w:bCs/>
    </w:rPr>
  </w:style>
  <w:style w:type="paragraph" w:styleId="Tekstdymka">
    <w:name w:val="Balloon Text"/>
    <w:basedOn w:val="Normalny"/>
    <w:qFormat/>
    <w:rsid w:val="001B65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B65B4"/>
    <w:pPr>
      <w:suppressLineNumbers/>
    </w:pPr>
  </w:style>
  <w:style w:type="paragraph" w:customStyle="1" w:styleId="Nagwektabeli">
    <w:name w:val="Nagłówek tabeli"/>
    <w:basedOn w:val="Zawartotabeli"/>
    <w:qFormat/>
    <w:rsid w:val="001B65B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B65B4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1B65B4"/>
  </w:style>
  <w:style w:type="numbering" w:customStyle="1" w:styleId="WW8Num2">
    <w:name w:val="WW8Num2"/>
    <w:qFormat/>
    <w:rsid w:val="001B65B4"/>
  </w:style>
  <w:style w:type="numbering" w:customStyle="1" w:styleId="WW8Num3">
    <w:name w:val="WW8Num3"/>
    <w:qFormat/>
    <w:rsid w:val="001B65B4"/>
  </w:style>
  <w:style w:type="numbering" w:customStyle="1" w:styleId="WW8Num4">
    <w:name w:val="WW8Num4"/>
    <w:qFormat/>
    <w:rsid w:val="001B65B4"/>
  </w:style>
  <w:style w:type="numbering" w:customStyle="1" w:styleId="WW8Num5">
    <w:name w:val="WW8Num5"/>
    <w:qFormat/>
    <w:rsid w:val="001B65B4"/>
  </w:style>
  <w:style w:type="numbering" w:customStyle="1" w:styleId="WW8Num6">
    <w:name w:val="WW8Num6"/>
    <w:qFormat/>
    <w:rsid w:val="001B65B4"/>
  </w:style>
  <w:style w:type="numbering" w:customStyle="1" w:styleId="WW8Num7">
    <w:name w:val="WW8Num7"/>
    <w:qFormat/>
    <w:rsid w:val="001B65B4"/>
  </w:style>
  <w:style w:type="numbering" w:customStyle="1" w:styleId="WW8Num8">
    <w:name w:val="WW8Num8"/>
    <w:qFormat/>
    <w:rsid w:val="001B65B4"/>
  </w:style>
  <w:style w:type="numbering" w:customStyle="1" w:styleId="WW8Num9">
    <w:name w:val="WW8Num9"/>
    <w:qFormat/>
    <w:rsid w:val="001B65B4"/>
  </w:style>
  <w:style w:type="numbering" w:customStyle="1" w:styleId="WW8Num10">
    <w:name w:val="WW8Num10"/>
    <w:qFormat/>
    <w:rsid w:val="001B65B4"/>
  </w:style>
  <w:style w:type="numbering" w:customStyle="1" w:styleId="WW8Num11">
    <w:name w:val="WW8Num11"/>
    <w:qFormat/>
    <w:rsid w:val="001B65B4"/>
  </w:style>
  <w:style w:type="numbering" w:customStyle="1" w:styleId="WW8Num12">
    <w:name w:val="WW8Num12"/>
    <w:qFormat/>
    <w:rsid w:val="001B65B4"/>
  </w:style>
  <w:style w:type="numbering" w:customStyle="1" w:styleId="WW8Num13">
    <w:name w:val="WW8Num13"/>
    <w:qFormat/>
    <w:rsid w:val="001B65B4"/>
  </w:style>
  <w:style w:type="numbering" w:customStyle="1" w:styleId="WW8Num14">
    <w:name w:val="WW8Num14"/>
    <w:qFormat/>
    <w:rsid w:val="001B65B4"/>
  </w:style>
  <w:style w:type="numbering" w:customStyle="1" w:styleId="WW8Num15">
    <w:name w:val="WW8Num15"/>
    <w:qFormat/>
    <w:rsid w:val="001B65B4"/>
  </w:style>
  <w:style w:type="numbering" w:customStyle="1" w:styleId="WW8Num16">
    <w:name w:val="WW8Num16"/>
    <w:qFormat/>
    <w:rsid w:val="001B65B4"/>
  </w:style>
  <w:style w:type="numbering" w:customStyle="1" w:styleId="WW8Num17">
    <w:name w:val="WW8Num17"/>
    <w:qFormat/>
    <w:rsid w:val="001B65B4"/>
  </w:style>
  <w:style w:type="numbering" w:customStyle="1" w:styleId="WW8Num18">
    <w:name w:val="WW8Num18"/>
    <w:qFormat/>
    <w:rsid w:val="001B65B4"/>
  </w:style>
  <w:style w:type="numbering" w:customStyle="1" w:styleId="WW8Num19">
    <w:name w:val="WW8Num19"/>
    <w:qFormat/>
    <w:rsid w:val="001B65B4"/>
  </w:style>
  <w:style w:type="numbering" w:customStyle="1" w:styleId="WW8Num20">
    <w:name w:val="WW8Num20"/>
    <w:qFormat/>
    <w:rsid w:val="001B65B4"/>
  </w:style>
  <w:style w:type="numbering" w:customStyle="1" w:styleId="WW8Num21">
    <w:name w:val="WW8Num21"/>
    <w:qFormat/>
    <w:rsid w:val="001B65B4"/>
  </w:style>
  <w:style w:type="numbering" w:customStyle="1" w:styleId="WW8Num22">
    <w:name w:val="WW8Num22"/>
    <w:qFormat/>
    <w:rsid w:val="001B65B4"/>
  </w:style>
  <w:style w:type="numbering" w:customStyle="1" w:styleId="WW8Num23">
    <w:name w:val="WW8Num23"/>
    <w:qFormat/>
    <w:rsid w:val="001B65B4"/>
  </w:style>
  <w:style w:type="numbering" w:customStyle="1" w:styleId="WW8Num24">
    <w:name w:val="WW8Num24"/>
    <w:qFormat/>
    <w:rsid w:val="001B65B4"/>
  </w:style>
  <w:style w:type="numbering" w:customStyle="1" w:styleId="WW8Num25">
    <w:name w:val="WW8Num25"/>
    <w:qFormat/>
    <w:rsid w:val="001B65B4"/>
  </w:style>
  <w:style w:type="numbering" w:customStyle="1" w:styleId="WW8Num26">
    <w:name w:val="WW8Num26"/>
    <w:qFormat/>
    <w:rsid w:val="001B65B4"/>
  </w:style>
  <w:style w:type="numbering" w:customStyle="1" w:styleId="WW8Num27">
    <w:name w:val="WW8Num27"/>
    <w:qFormat/>
    <w:rsid w:val="001B65B4"/>
  </w:style>
  <w:style w:type="numbering" w:customStyle="1" w:styleId="WW8Num28">
    <w:name w:val="WW8Num28"/>
    <w:qFormat/>
    <w:rsid w:val="001B65B4"/>
  </w:style>
  <w:style w:type="numbering" w:customStyle="1" w:styleId="WW8Num29">
    <w:name w:val="WW8Num29"/>
    <w:qFormat/>
    <w:rsid w:val="001B65B4"/>
  </w:style>
  <w:style w:type="numbering" w:customStyle="1" w:styleId="WW8Num30">
    <w:name w:val="WW8Num30"/>
    <w:qFormat/>
    <w:rsid w:val="001B65B4"/>
  </w:style>
  <w:style w:type="numbering" w:customStyle="1" w:styleId="WW8Num31">
    <w:name w:val="WW8Num31"/>
    <w:qFormat/>
    <w:rsid w:val="001B65B4"/>
  </w:style>
  <w:style w:type="numbering" w:customStyle="1" w:styleId="WW8Num32">
    <w:name w:val="WW8Num32"/>
    <w:qFormat/>
    <w:rsid w:val="001B65B4"/>
  </w:style>
  <w:style w:type="numbering" w:customStyle="1" w:styleId="WW8Num33">
    <w:name w:val="WW8Num33"/>
    <w:qFormat/>
    <w:rsid w:val="001B65B4"/>
  </w:style>
  <w:style w:type="numbering" w:customStyle="1" w:styleId="WW8Num34">
    <w:name w:val="WW8Num34"/>
    <w:qFormat/>
    <w:rsid w:val="001B65B4"/>
  </w:style>
  <w:style w:type="numbering" w:customStyle="1" w:styleId="WW8Num35">
    <w:name w:val="WW8Num35"/>
    <w:qFormat/>
    <w:rsid w:val="001B65B4"/>
  </w:style>
  <w:style w:type="numbering" w:customStyle="1" w:styleId="WW8Num36">
    <w:name w:val="WW8Num36"/>
    <w:qFormat/>
    <w:rsid w:val="001B65B4"/>
  </w:style>
  <w:style w:type="numbering" w:customStyle="1" w:styleId="WW8Num37">
    <w:name w:val="WW8Num37"/>
    <w:qFormat/>
    <w:rsid w:val="001B65B4"/>
  </w:style>
  <w:style w:type="numbering" w:customStyle="1" w:styleId="WW8Num38">
    <w:name w:val="WW8Num38"/>
    <w:qFormat/>
    <w:rsid w:val="001B65B4"/>
  </w:style>
  <w:style w:type="numbering" w:customStyle="1" w:styleId="WW8Num39">
    <w:name w:val="WW8Num39"/>
    <w:qFormat/>
    <w:rsid w:val="001B65B4"/>
  </w:style>
  <w:style w:type="numbering" w:customStyle="1" w:styleId="WW8Num40">
    <w:name w:val="WW8Num40"/>
    <w:qFormat/>
    <w:rsid w:val="001B65B4"/>
  </w:style>
  <w:style w:type="paragraph" w:styleId="Akapitzlist">
    <w:name w:val="List Paragraph"/>
    <w:basedOn w:val="Normalny"/>
    <w:qFormat/>
    <w:rsid w:val="00D410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54F"/>
    <w:rPr>
      <w:rFonts w:ascii="Times New Roman" w:eastAsia="Times New Roman" w:hAnsi="Times New Roman" w:cs="Times New Roman"/>
      <w:sz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BB5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nhideWhenUsed/>
    <w:rsid w:val="00C72BB5"/>
    <w:rPr>
      <w:vertAlign w:val="superscript"/>
    </w:rPr>
  </w:style>
  <w:style w:type="character" w:styleId="Uwydatnienie">
    <w:name w:val="Emphasis"/>
    <w:uiPriority w:val="20"/>
    <w:qFormat/>
    <w:rsid w:val="00781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7246-EBB5-4FA3-AF91-323CA355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5086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JB</dc:creator>
  <cp:keywords/>
  <dc:description/>
  <cp:lastModifiedBy>Joanna Boduch</cp:lastModifiedBy>
  <cp:revision>22</cp:revision>
  <cp:lastPrinted>2022-12-14T12:20:00Z</cp:lastPrinted>
  <dcterms:created xsi:type="dcterms:W3CDTF">2022-01-11T10:25:00Z</dcterms:created>
  <dcterms:modified xsi:type="dcterms:W3CDTF">2023-02-07T11:15:00Z</dcterms:modified>
  <dc:language>pl-PL</dc:language>
</cp:coreProperties>
</file>