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9944" w14:textId="1FA0B4ED" w:rsidR="00C372BB" w:rsidRDefault="00000000">
      <w:pPr>
        <w:jc w:val="center"/>
      </w:pPr>
      <w:r>
        <w:rPr>
          <w:rFonts w:ascii="Verdana" w:hAnsi="Verdana" w:cs="Verdana"/>
          <w:b/>
          <w:sz w:val="28"/>
          <w:szCs w:val="28"/>
        </w:rPr>
        <w:t xml:space="preserve">Zarządzenie Nr  </w:t>
      </w:r>
      <w:r w:rsidR="0048787C">
        <w:rPr>
          <w:rFonts w:ascii="Verdana" w:hAnsi="Verdana" w:cs="Verdana"/>
          <w:b/>
          <w:sz w:val="28"/>
          <w:szCs w:val="28"/>
        </w:rPr>
        <w:t>6</w:t>
      </w:r>
      <w:r>
        <w:rPr>
          <w:rFonts w:ascii="Verdana" w:hAnsi="Verdana" w:cs="Verdana"/>
          <w:b/>
          <w:sz w:val="28"/>
          <w:szCs w:val="28"/>
        </w:rPr>
        <w:t>/</w:t>
      </w:r>
      <w:r w:rsidR="0048787C">
        <w:rPr>
          <w:rFonts w:ascii="Verdana" w:hAnsi="Verdana" w:cs="Verdana"/>
          <w:b/>
          <w:sz w:val="28"/>
          <w:szCs w:val="28"/>
        </w:rPr>
        <w:t>2023</w:t>
      </w:r>
    </w:p>
    <w:p w14:paraId="02C29F3F" w14:textId="77777777" w:rsidR="00C372BB" w:rsidRDefault="00C372BB">
      <w:pPr>
        <w:jc w:val="center"/>
        <w:rPr>
          <w:rFonts w:ascii="Verdana" w:hAnsi="Verdana" w:cs="Verdana"/>
          <w:b/>
          <w:sz w:val="10"/>
          <w:szCs w:val="10"/>
        </w:rPr>
      </w:pPr>
    </w:p>
    <w:p w14:paraId="7F63E9AF" w14:textId="77777777" w:rsidR="00C372BB" w:rsidRDefault="00000000">
      <w:pPr>
        <w:jc w:val="center"/>
      </w:pPr>
      <w:r>
        <w:rPr>
          <w:rFonts w:ascii="Verdana" w:hAnsi="Verdana" w:cs="Verdana"/>
          <w:b/>
          <w:sz w:val="26"/>
          <w:szCs w:val="26"/>
        </w:rPr>
        <w:t xml:space="preserve">Starosty Wielickiego </w:t>
      </w:r>
    </w:p>
    <w:p w14:paraId="3708C873" w14:textId="77777777" w:rsidR="00C372BB" w:rsidRDefault="00000000">
      <w:pPr>
        <w:jc w:val="center"/>
      </w:pPr>
      <w:r>
        <w:rPr>
          <w:rFonts w:ascii="Verdana" w:hAnsi="Verdana" w:cs="Verdana"/>
          <w:b/>
          <w:sz w:val="6"/>
          <w:szCs w:val="6"/>
        </w:rPr>
        <w:t>1</w:t>
      </w:r>
    </w:p>
    <w:p w14:paraId="66FEC781" w14:textId="3B967CAB" w:rsidR="00C372BB" w:rsidRDefault="00000000">
      <w:pPr>
        <w:jc w:val="center"/>
      </w:pPr>
      <w:r>
        <w:rPr>
          <w:rFonts w:ascii="Verdana" w:hAnsi="Verdana" w:cs="Verdana"/>
          <w:b/>
          <w:sz w:val="20"/>
          <w:szCs w:val="20"/>
        </w:rPr>
        <w:t xml:space="preserve">z dnia </w:t>
      </w:r>
      <w:r w:rsidR="0048787C">
        <w:rPr>
          <w:rFonts w:ascii="Verdana" w:hAnsi="Verdana" w:cs="Verdana"/>
          <w:b/>
          <w:sz w:val="20"/>
          <w:szCs w:val="20"/>
        </w:rPr>
        <w:t>24</w:t>
      </w:r>
      <w:r>
        <w:rPr>
          <w:rFonts w:ascii="Verdana" w:hAnsi="Verdana" w:cs="Verdana"/>
          <w:b/>
          <w:sz w:val="20"/>
          <w:szCs w:val="20"/>
        </w:rPr>
        <w:t xml:space="preserve"> stycznia 2023 r.</w:t>
      </w:r>
    </w:p>
    <w:p w14:paraId="57389700" w14:textId="77777777" w:rsidR="00C372BB" w:rsidRDefault="00C372BB">
      <w:pPr>
        <w:jc w:val="center"/>
        <w:rPr>
          <w:rFonts w:ascii="Verdana" w:hAnsi="Verdana" w:cs="Verdana"/>
          <w:b/>
          <w:sz w:val="20"/>
          <w:szCs w:val="20"/>
        </w:rPr>
      </w:pPr>
    </w:p>
    <w:p w14:paraId="3105AD7F" w14:textId="77777777" w:rsidR="00C372BB" w:rsidRDefault="00C372BB">
      <w:pPr>
        <w:jc w:val="center"/>
        <w:rPr>
          <w:rFonts w:ascii="Verdana" w:hAnsi="Verdana" w:cs="Verdana"/>
          <w:b/>
          <w:sz w:val="20"/>
          <w:szCs w:val="20"/>
        </w:rPr>
      </w:pPr>
    </w:p>
    <w:p w14:paraId="41DDBA74" w14:textId="1541A287" w:rsidR="00C372BB" w:rsidRDefault="00000000">
      <w:pPr>
        <w:pStyle w:val="Bezodstpw"/>
        <w:jc w:val="both"/>
      </w:pPr>
      <w:r>
        <w:rPr>
          <w:rFonts w:ascii="Verdana" w:hAnsi="Verdana" w:cs="Verdana"/>
          <w:b/>
          <w:sz w:val="20"/>
          <w:szCs w:val="20"/>
        </w:rPr>
        <w:t>w sprawie</w:t>
      </w:r>
      <w:r>
        <w:rPr>
          <w:rFonts w:ascii="Verdana" w:hAnsi="Verdana" w:cs="Verdana"/>
          <w:b/>
          <w:bCs/>
          <w:sz w:val="20"/>
          <w:szCs w:val="20"/>
        </w:rPr>
        <w:t xml:space="preserve"> ogłoszenia naboru kandydatów na członków komisji konkursowej do opiniowania ofert złożonych w ramach </w:t>
      </w:r>
      <w:r>
        <w:rPr>
          <w:rFonts w:ascii="Verdana" w:hAnsi="Verdana" w:cs="Verdana"/>
          <w:b/>
          <w:sz w:val="20"/>
          <w:szCs w:val="20"/>
        </w:rPr>
        <w:t xml:space="preserve">otwartego konkursu ofert na realizację zadania własnego Powiatu Wielickiego na lata 2023-2024 w dziedzinie </w:t>
      </w:r>
      <w:r>
        <w:rPr>
          <w:rFonts w:ascii="Verdana" w:hAnsi="Verdana" w:cs="Verdana"/>
          <w:b/>
          <w:bCs/>
          <w:sz w:val="20"/>
          <w:szCs w:val="20"/>
        </w:rPr>
        <w:t xml:space="preserve">pomocy społecznej pn. </w:t>
      </w:r>
      <w:bookmarkStart w:id="0" w:name="_Hlk124243657"/>
      <w:r>
        <w:rPr>
          <w:rFonts w:ascii="Verdana" w:hAnsi="Verdana" w:cs="Verdana"/>
          <w:b/>
          <w:bCs/>
          <w:sz w:val="20"/>
          <w:szCs w:val="20"/>
        </w:rPr>
        <w:t>„Prowadzenie w okresie od 1 kwietnia 2023 roku  do 31 grudnia 2024 roku Ponadgminnego Domu Pomocy Społecznej dla 60 osób przewlekle psychicznie chorych.”</w:t>
      </w:r>
      <w:r>
        <w:rPr>
          <w:rFonts w:ascii="Verdana" w:hAnsi="Verdana" w:cs="Verdana"/>
          <w:b/>
          <w:sz w:val="20"/>
          <w:szCs w:val="20"/>
        </w:rPr>
        <w:t xml:space="preserve"> </w:t>
      </w:r>
      <w:bookmarkStart w:id="1" w:name="_Hlk124759297"/>
      <w:bookmarkEnd w:id="0"/>
      <w:bookmarkEnd w:id="1"/>
    </w:p>
    <w:p w14:paraId="7246BB65" w14:textId="77777777" w:rsidR="00C372BB" w:rsidRDefault="00000000">
      <w:pPr>
        <w:ind w:right="-33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E9007EE" w14:textId="77777777" w:rsidR="00C372BB" w:rsidRDefault="00C372BB">
      <w:pPr>
        <w:jc w:val="center"/>
        <w:rPr>
          <w:rFonts w:ascii="Verdana" w:hAnsi="Verdana" w:cs="Verdana"/>
          <w:sz w:val="20"/>
          <w:szCs w:val="20"/>
        </w:rPr>
      </w:pPr>
    </w:p>
    <w:p w14:paraId="168D0137" w14:textId="580EE8B1" w:rsidR="00C372BB" w:rsidRDefault="00000000">
      <w:pPr>
        <w:pStyle w:val="Bezodstpw"/>
        <w:jc w:val="both"/>
      </w:pPr>
      <w:r>
        <w:rPr>
          <w:rFonts w:ascii="Verdana" w:hAnsi="Verdana" w:cs="Arial"/>
          <w:sz w:val="20"/>
          <w:szCs w:val="20"/>
        </w:rPr>
        <w:tab/>
        <w:t>Działając na postawie</w:t>
      </w:r>
      <w:r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art. 15 ust. 2a, 2b i 2d ustawy z dnia 24 kwietnia 2003 </w:t>
      </w:r>
      <w:r>
        <w:rPr>
          <w:rFonts w:ascii="Verdana" w:hAnsi="Verdana" w:cs="Arial"/>
          <w:sz w:val="20"/>
          <w:szCs w:val="20"/>
        </w:rPr>
        <w:br/>
        <w:t>o działalności pożytku publicznego i o wolontariacie (</w:t>
      </w:r>
      <w:bookmarkStart w:id="2" w:name="_Hlk124243829"/>
      <w:r>
        <w:rPr>
          <w:rFonts w:ascii="Verdana" w:hAnsi="Verdana"/>
          <w:sz w:val="20"/>
          <w:szCs w:val="20"/>
        </w:rPr>
        <w:t>tj. Dz. U. z 2022 poz. 1327</w:t>
      </w:r>
      <w:r>
        <w:t xml:space="preserve"> </w:t>
      </w:r>
      <w:r>
        <w:rPr>
          <w:rFonts w:ascii="Verdana" w:hAnsi="Verdana"/>
          <w:sz w:val="20"/>
          <w:szCs w:val="20"/>
        </w:rPr>
        <w:t>z późn.zm.</w:t>
      </w:r>
      <w:bookmarkEnd w:id="2"/>
      <w:r>
        <w:rPr>
          <w:rFonts w:ascii="Verdana" w:hAnsi="Verdana" w:cs="Arial"/>
          <w:sz w:val="20"/>
          <w:szCs w:val="20"/>
        </w:rPr>
        <w:t>) oraz</w:t>
      </w:r>
      <w:r>
        <w:rPr>
          <w:rFonts w:ascii="Verdana" w:hAnsi="Verdana" w:cs="Arial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§ 14 ust. 2 pkt 2</w:t>
      </w:r>
      <w:r>
        <w:rPr>
          <w:rFonts w:ascii="Verdana" w:hAnsi="Verdana" w:cs="Arial"/>
          <w:color w:val="FF0000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Regulaminu </w:t>
      </w:r>
      <w:r>
        <w:rPr>
          <w:rFonts w:ascii="Verdana" w:hAnsi="Verdana" w:cs="Verdana"/>
          <w:sz w:val="20"/>
          <w:szCs w:val="20"/>
        </w:rPr>
        <w:t>otwartego konkursu ofert na realizację zadania własnego Powiatu Wielickiego w dziedzinie pomocy społecznej pn. „Prowadzenie w okresie od 1 kwietnia 2023 roku do 31 grudnia 2024 roku Ponadgminnego Domu Pomocy Społecznej dla 60 osób przewlekle psychicznie chorych”,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stanowiącego załącznik do uchwały Nr </w:t>
      </w:r>
      <w:r w:rsidR="006317BC" w:rsidRPr="006317BC">
        <w:rPr>
          <w:rFonts w:ascii="Verdana" w:hAnsi="Verdana" w:cs="Arial"/>
          <w:bCs/>
          <w:sz w:val="20"/>
          <w:szCs w:val="20"/>
        </w:rPr>
        <w:t>198</w:t>
      </w:r>
      <w:r w:rsidRPr="006317BC">
        <w:rPr>
          <w:rFonts w:ascii="Verdana" w:hAnsi="Verdana" w:cs="Arial"/>
          <w:bCs/>
          <w:sz w:val="20"/>
          <w:szCs w:val="20"/>
        </w:rPr>
        <w:t>/</w:t>
      </w:r>
      <w:r w:rsidR="006317BC" w:rsidRPr="006317BC">
        <w:rPr>
          <w:rFonts w:ascii="Verdana" w:hAnsi="Verdana" w:cs="Arial"/>
          <w:bCs/>
          <w:sz w:val="20"/>
          <w:szCs w:val="20"/>
        </w:rPr>
        <w:t>769</w:t>
      </w:r>
      <w:r w:rsidRPr="006317BC">
        <w:rPr>
          <w:rFonts w:ascii="Verdana" w:hAnsi="Verdana" w:cs="Arial"/>
          <w:bCs/>
          <w:sz w:val="20"/>
          <w:szCs w:val="20"/>
        </w:rPr>
        <w:t>/20</w:t>
      </w:r>
      <w:r w:rsidR="006317BC" w:rsidRPr="006317BC">
        <w:rPr>
          <w:rFonts w:ascii="Verdana" w:hAnsi="Verdana" w:cs="Arial"/>
          <w:bCs/>
          <w:sz w:val="20"/>
          <w:szCs w:val="20"/>
        </w:rPr>
        <w:t>23</w:t>
      </w:r>
      <w:r w:rsidRPr="006317BC">
        <w:rPr>
          <w:rFonts w:ascii="Verdana" w:hAnsi="Verdana" w:cs="Arial"/>
          <w:bCs/>
          <w:sz w:val="20"/>
          <w:szCs w:val="20"/>
        </w:rPr>
        <w:t xml:space="preserve"> Zarządu Powiatu Wielickiego z dnia 16 stycznia 2023 roku </w:t>
      </w:r>
      <w:r>
        <w:rPr>
          <w:rFonts w:ascii="Verdana" w:hAnsi="Verdana" w:cs="Verdana"/>
          <w:i/>
          <w:sz w:val="20"/>
          <w:szCs w:val="20"/>
        </w:rPr>
        <w:t xml:space="preserve">w sprawie ogłoszenia otwartego konkursu ofert na realizację zadania własnego Powiatu Wielickiego na lata 2023-2024 w dziedzinie pomocy społecznej </w:t>
      </w:r>
      <w:bookmarkStart w:id="3" w:name="__DdeLink__6257_441797738"/>
      <w:r>
        <w:rPr>
          <w:rFonts w:ascii="Verdana" w:hAnsi="Verdana" w:cs="Verdana"/>
          <w:i/>
          <w:sz w:val="20"/>
          <w:szCs w:val="20"/>
        </w:rPr>
        <w:t>pn.  „Prowadzenie w okresie od 1 kwietnia 2023 roku  do 31 grudnia 2024 roku Ponadgminnego Domu Pomocy Społecznej dla 60 osób przewlekle psychicznie chorych.”</w:t>
      </w:r>
      <w:bookmarkEnd w:id="3"/>
    </w:p>
    <w:p w14:paraId="3A7466F5" w14:textId="77777777" w:rsidR="00C372BB" w:rsidRDefault="00C372BB">
      <w:pPr>
        <w:jc w:val="center"/>
        <w:rPr>
          <w:rFonts w:ascii="Verdana" w:hAnsi="Verdana" w:cs="Verdana"/>
          <w:b/>
          <w:sz w:val="20"/>
          <w:szCs w:val="20"/>
        </w:rPr>
      </w:pPr>
    </w:p>
    <w:p w14:paraId="1E9EA5E3" w14:textId="77777777" w:rsidR="00C372BB" w:rsidRDefault="00000000">
      <w:pPr>
        <w:jc w:val="center"/>
      </w:pPr>
      <w:r>
        <w:rPr>
          <w:rFonts w:ascii="Verdana" w:hAnsi="Verdana" w:cs="Verdana"/>
          <w:b/>
          <w:sz w:val="20"/>
          <w:szCs w:val="20"/>
        </w:rPr>
        <w:t>§ 1</w:t>
      </w:r>
    </w:p>
    <w:p w14:paraId="474EC9FC" w14:textId="77777777" w:rsidR="00C372BB" w:rsidRDefault="00C372BB">
      <w:pPr>
        <w:ind w:left="218" w:right="-33"/>
        <w:jc w:val="both"/>
        <w:rPr>
          <w:rFonts w:ascii="Verdana" w:hAnsi="Verdana" w:cs="Verdana"/>
          <w:b/>
          <w:sz w:val="20"/>
          <w:szCs w:val="20"/>
        </w:rPr>
      </w:pPr>
    </w:p>
    <w:p w14:paraId="34A79E31" w14:textId="43087E7E" w:rsidR="00C372BB" w:rsidRDefault="00000000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Ogłaszam nabór kandydatów na członków komisji konkursowej reprezentujących organizacje pozarządowe oraz inne podmioty wymienione w art. 3 ust. 3 ustawy                            o działalności pożytku publicznego i o wolontariacie, zwane dalej organizacjami pozarządowymi, do zaopiniowania ofert złożonych w </w:t>
      </w:r>
      <w:r>
        <w:rPr>
          <w:rFonts w:ascii="Verdana" w:hAnsi="Verdana" w:cs="Verdana"/>
          <w:bCs/>
          <w:sz w:val="20"/>
          <w:szCs w:val="20"/>
        </w:rPr>
        <w:t xml:space="preserve">otwartym konkursie </w:t>
      </w:r>
      <w:r>
        <w:rPr>
          <w:rFonts w:ascii="Verdana" w:hAnsi="Verdana" w:cs="Verdana"/>
          <w:sz w:val="20"/>
          <w:szCs w:val="20"/>
        </w:rPr>
        <w:t xml:space="preserve">ofert na realizację zadania publicznego Powiatu Wielickiego w dziedzinie pomocy społecznej </w:t>
      </w:r>
      <w:r>
        <w:rPr>
          <w:rFonts w:ascii="Verdana" w:hAnsi="Verdana" w:cs="Verdana"/>
          <w:bCs/>
          <w:i/>
          <w:sz w:val="20"/>
          <w:szCs w:val="20"/>
        </w:rPr>
        <w:t>pn.  „Prowadzenie w okresie od 1 kwietnia 2023 roku  do 31 grudnia 2024 roku Ponadgminnego Domu Pomocy Społecznej dla 60 osób przewlekle psychicznie chorych.”</w:t>
      </w:r>
      <w:r>
        <w:rPr>
          <w:rFonts w:ascii="Verdana" w:hAnsi="Verdana" w:cs="Verdana"/>
          <w:bCs/>
          <w:sz w:val="20"/>
          <w:szCs w:val="20"/>
        </w:rPr>
        <w:t xml:space="preserve"> </w:t>
      </w:r>
    </w:p>
    <w:p w14:paraId="1D6C88E2" w14:textId="5A43559C" w:rsidR="00C372BB" w:rsidRDefault="00000000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skład komisji konkursowej wejdą osoby wskazane przez organizacje pozarządowe ,</w:t>
      </w:r>
      <w:r w:rsidR="006317BC"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t xml:space="preserve"> z wyłączeniem osób wskazanych przez organizacje pozarządowe biorące udział                        w konkursie.</w:t>
      </w:r>
    </w:p>
    <w:p w14:paraId="67CBF9BA" w14:textId="77777777" w:rsidR="00C372BB" w:rsidRDefault="00000000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skład komisji konkursowej wejdą osoby,</w:t>
      </w:r>
      <w:r>
        <w:rPr>
          <w:rFonts w:ascii="Verdana" w:hAnsi="Verdana" w:cs="Arial"/>
          <w:sz w:val="20"/>
          <w:szCs w:val="20"/>
        </w:rPr>
        <w:t xml:space="preserve"> które zostaną wybrane </w:t>
      </w:r>
      <w:r>
        <w:rPr>
          <w:rFonts w:ascii="Verdana" w:hAnsi="Verdana" w:cs="Verdana"/>
          <w:sz w:val="20"/>
          <w:szCs w:val="20"/>
        </w:rPr>
        <w:t xml:space="preserve">przez Zarząd Powiatu Wielickiego na podstawie deklaracji zgłoszeniowych złożonych </w:t>
      </w:r>
      <w:r>
        <w:rPr>
          <w:rFonts w:ascii="Verdana" w:hAnsi="Verdana" w:cs="Verdana"/>
          <w:sz w:val="20"/>
          <w:szCs w:val="20"/>
        </w:rPr>
        <w:br/>
        <w:t>w odpowiedzi na niniejsze zarządzenie.</w:t>
      </w:r>
    </w:p>
    <w:p w14:paraId="1738342E" w14:textId="77777777" w:rsidR="00C372BB" w:rsidRDefault="00C372BB">
      <w:pPr>
        <w:tabs>
          <w:tab w:val="left" w:pos="284"/>
        </w:tabs>
        <w:ind w:left="284" w:hanging="284"/>
        <w:jc w:val="center"/>
        <w:rPr>
          <w:rFonts w:ascii="Verdana" w:hAnsi="Verdana" w:cs="Verdana"/>
          <w:b/>
          <w:sz w:val="20"/>
          <w:szCs w:val="20"/>
        </w:rPr>
      </w:pPr>
    </w:p>
    <w:p w14:paraId="623699DB" w14:textId="77777777" w:rsidR="00C372BB" w:rsidRDefault="00C372BB">
      <w:pPr>
        <w:jc w:val="center"/>
        <w:rPr>
          <w:rFonts w:ascii="Verdana" w:hAnsi="Verdana" w:cs="Verdana"/>
          <w:b/>
          <w:sz w:val="20"/>
          <w:szCs w:val="20"/>
        </w:rPr>
      </w:pPr>
    </w:p>
    <w:p w14:paraId="63B95BE5" w14:textId="77777777" w:rsidR="00C372BB" w:rsidRDefault="00000000">
      <w:pPr>
        <w:jc w:val="center"/>
      </w:pPr>
      <w:r>
        <w:rPr>
          <w:rFonts w:ascii="Verdana" w:hAnsi="Verdana" w:cs="Verdana"/>
          <w:b/>
          <w:sz w:val="20"/>
          <w:szCs w:val="20"/>
        </w:rPr>
        <w:t>§ 2</w:t>
      </w:r>
    </w:p>
    <w:p w14:paraId="59074B43" w14:textId="77777777" w:rsidR="00C372BB" w:rsidRDefault="00C372BB">
      <w:pPr>
        <w:jc w:val="center"/>
        <w:rPr>
          <w:rFonts w:ascii="Verdana" w:hAnsi="Verdana" w:cs="Verdana"/>
          <w:b/>
          <w:sz w:val="20"/>
          <w:szCs w:val="20"/>
        </w:rPr>
      </w:pPr>
    </w:p>
    <w:p w14:paraId="07DF38D6" w14:textId="77777777" w:rsidR="00C372BB" w:rsidRDefault="00000000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Ogłoszenie o naborze na członków komisji konkursowej stanowi załącznik do niniejszego  Zarządzenia.</w:t>
      </w:r>
    </w:p>
    <w:p w14:paraId="19942803" w14:textId="77777777" w:rsidR="00C372BB" w:rsidRDefault="00000000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Do ogłoszenia, o którym mowa w ust. 1 dołączony został wzór formularza zgłoszeniowego, stanowiący załącznik nr 1 do ogłoszenia.</w:t>
      </w:r>
    </w:p>
    <w:p w14:paraId="63CFAC64" w14:textId="77777777" w:rsidR="00C372BB" w:rsidRDefault="00C372BB">
      <w:pPr>
        <w:tabs>
          <w:tab w:val="left" w:pos="284"/>
        </w:tabs>
        <w:ind w:left="360" w:hanging="720"/>
        <w:jc w:val="both"/>
        <w:rPr>
          <w:rFonts w:ascii="Verdana" w:hAnsi="Verdana" w:cs="Verdana"/>
          <w:sz w:val="20"/>
          <w:szCs w:val="20"/>
        </w:rPr>
      </w:pPr>
    </w:p>
    <w:p w14:paraId="31156619" w14:textId="77777777" w:rsidR="00C372BB" w:rsidRDefault="00C372BB">
      <w:pPr>
        <w:tabs>
          <w:tab w:val="left" w:pos="0"/>
        </w:tabs>
        <w:jc w:val="center"/>
        <w:rPr>
          <w:rFonts w:ascii="Verdana" w:hAnsi="Verdana" w:cs="Verdana"/>
          <w:b/>
          <w:sz w:val="20"/>
          <w:szCs w:val="20"/>
        </w:rPr>
      </w:pPr>
    </w:p>
    <w:p w14:paraId="1CFAAAE5" w14:textId="77777777" w:rsidR="00C372BB" w:rsidRDefault="00000000">
      <w:pPr>
        <w:tabs>
          <w:tab w:val="left" w:pos="0"/>
        </w:tabs>
        <w:jc w:val="center"/>
      </w:pPr>
      <w:r>
        <w:rPr>
          <w:rFonts w:ascii="Verdana" w:hAnsi="Verdana" w:cs="Verdana"/>
          <w:b/>
          <w:sz w:val="20"/>
          <w:szCs w:val="20"/>
        </w:rPr>
        <w:t>§ 3</w:t>
      </w:r>
    </w:p>
    <w:p w14:paraId="577AD68D" w14:textId="77777777" w:rsidR="00C372BB" w:rsidRDefault="00C372BB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</w:p>
    <w:p w14:paraId="1E85C461" w14:textId="77777777" w:rsidR="00C372BB" w:rsidRDefault="00000000">
      <w:pPr>
        <w:jc w:val="both"/>
      </w:pPr>
      <w:r>
        <w:rPr>
          <w:rFonts w:ascii="Verdana" w:hAnsi="Verdana" w:cs="Verdana"/>
          <w:sz w:val="20"/>
          <w:szCs w:val="20"/>
        </w:rPr>
        <w:t>Zarządzenie wchodzi w życie z dniem podpisania.</w:t>
      </w:r>
    </w:p>
    <w:p w14:paraId="0CCB78F6" w14:textId="77777777" w:rsidR="00C372BB" w:rsidRDefault="00C372BB">
      <w:pPr>
        <w:jc w:val="right"/>
        <w:rPr>
          <w:rFonts w:ascii="Verdana" w:hAnsi="Verdana" w:cs="Verdana"/>
          <w:sz w:val="22"/>
          <w:szCs w:val="22"/>
        </w:rPr>
      </w:pPr>
    </w:p>
    <w:p w14:paraId="74EC1FEC" w14:textId="77777777" w:rsidR="00C372BB" w:rsidRDefault="00C372BB">
      <w:pPr>
        <w:ind w:left="284" w:firstLine="227"/>
        <w:jc w:val="right"/>
        <w:rPr>
          <w:rFonts w:ascii="Verdana" w:hAnsi="Verdana" w:cs="Verdana"/>
          <w:b/>
          <w:sz w:val="20"/>
          <w:szCs w:val="20"/>
        </w:rPr>
      </w:pPr>
    </w:p>
    <w:sectPr w:rsidR="00C372B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7368" w14:textId="77777777" w:rsidR="00AE37A5" w:rsidRDefault="00AE37A5">
      <w:r>
        <w:separator/>
      </w:r>
    </w:p>
  </w:endnote>
  <w:endnote w:type="continuationSeparator" w:id="0">
    <w:p w14:paraId="3EC27544" w14:textId="77777777" w:rsidR="00AE37A5" w:rsidRDefault="00AE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CE97" w14:textId="77777777" w:rsidR="00AE37A5" w:rsidRDefault="00AE37A5">
      <w:r>
        <w:separator/>
      </w:r>
    </w:p>
  </w:footnote>
  <w:footnote w:type="continuationSeparator" w:id="0">
    <w:p w14:paraId="31FC42C1" w14:textId="77777777" w:rsidR="00AE37A5" w:rsidRDefault="00AE3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22F74"/>
    <w:multiLevelType w:val="multilevel"/>
    <w:tmpl w:val="8544FD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856A61"/>
    <w:multiLevelType w:val="multilevel"/>
    <w:tmpl w:val="8EE68D0C"/>
    <w:lvl w:ilvl="0">
      <w:start w:val="1"/>
      <w:numFmt w:val="decimal"/>
      <w:lvlText w:val="%1)"/>
      <w:lvlJc w:val="left"/>
      <w:pPr>
        <w:ind w:left="3763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175301"/>
    <w:multiLevelType w:val="multilevel"/>
    <w:tmpl w:val="02F82C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63B5280"/>
    <w:multiLevelType w:val="multilevel"/>
    <w:tmpl w:val="9A7AA4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3FB6E59"/>
    <w:multiLevelType w:val="multilevel"/>
    <w:tmpl w:val="4BEE6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AB44C02"/>
    <w:multiLevelType w:val="multilevel"/>
    <w:tmpl w:val="5D226350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E9F25EE"/>
    <w:multiLevelType w:val="multilevel"/>
    <w:tmpl w:val="C7162C9E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cs="Verdan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951"/>
        </w:tabs>
        <w:ind w:left="1951" w:hanging="360"/>
      </w:pPr>
      <w:rPr>
        <w:rFonts w:cs="Verdan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7" w15:restartNumberingAfterBreak="0">
    <w:nsid w:val="700C51BE"/>
    <w:multiLevelType w:val="multilevel"/>
    <w:tmpl w:val="66E60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Verdana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83048218">
    <w:abstractNumId w:val="4"/>
  </w:num>
  <w:num w:numId="2" w16cid:durableId="543370422">
    <w:abstractNumId w:val="2"/>
  </w:num>
  <w:num w:numId="3" w16cid:durableId="273052354">
    <w:abstractNumId w:val="6"/>
  </w:num>
  <w:num w:numId="4" w16cid:durableId="1063530767">
    <w:abstractNumId w:val="3"/>
  </w:num>
  <w:num w:numId="5" w16cid:durableId="497162214">
    <w:abstractNumId w:val="7"/>
  </w:num>
  <w:num w:numId="6" w16cid:durableId="475270141">
    <w:abstractNumId w:val="1"/>
  </w:num>
  <w:num w:numId="7" w16cid:durableId="1656107017">
    <w:abstractNumId w:val="5"/>
  </w:num>
  <w:num w:numId="8" w16cid:durableId="895703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BB"/>
    <w:rsid w:val="00211816"/>
    <w:rsid w:val="0048787C"/>
    <w:rsid w:val="006317BC"/>
    <w:rsid w:val="00AE37A5"/>
    <w:rsid w:val="00C372BB"/>
    <w:rsid w:val="00C97633"/>
    <w:rsid w:val="00D2691C"/>
    <w:rsid w:val="00DB4A7A"/>
    <w:rsid w:val="00E64E18"/>
    <w:rsid w:val="00F4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2CD3"/>
  <w15:docId w15:val="{4E22E2E9-793D-468C-9C07-46712333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D5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174D56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74D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nakiprzypiswdolnych">
    <w:name w:val="Znaki przypisów dolnych"/>
    <w:basedOn w:val="Domylnaczcionkaakapitu"/>
    <w:qFormat/>
    <w:rsid w:val="00174D56"/>
  </w:style>
  <w:style w:type="character" w:customStyle="1" w:styleId="markedcontent">
    <w:name w:val="markedcontent"/>
    <w:basedOn w:val="Domylnaczcionkaakapitu"/>
    <w:qFormat/>
    <w:rsid w:val="00C91572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C2DF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ListLabel1">
    <w:name w:val="ListLabel 1"/>
    <w:qFormat/>
    <w:rPr>
      <w:rFonts w:cs="Verdana"/>
      <w:b/>
      <w:sz w:val="20"/>
      <w:szCs w:val="20"/>
    </w:rPr>
  </w:style>
  <w:style w:type="character" w:customStyle="1" w:styleId="ListLabel2">
    <w:name w:val="ListLabel 2"/>
    <w:qFormat/>
    <w:rPr>
      <w:rFonts w:cs="Verdana"/>
      <w:bCs/>
      <w:sz w:val="20"/>
      <w:szCs w:val="20"/>
    </w:rPr>
  </w:style>
  <w:style w:type="character" w:customStyle="1" w:styleId="ListLabel3">
    <w:name w:val="ListLabel 3"/>
    <w:qFormat/>
    <w:rPr>
      <w:rFonts w:cs="Verdana"/>
      <w:sz w:val="20"/>
      <w:szCs w:val="20"/>
    </w:rPr>
  </w:style>
  <w:style w:type="character" w:customStyle="1" w:styleId="ListLabel4">
    <w:name w:val="ListLabel 4"/>
    <w:qFormat/>
    <w:rPr>
      <w:rFonts w:cs="Verdana"/>
      <w:b/>
      <w:sz w:val="20"/>
      <w:szCs w:val="20"/>
    </w:rPr>
  </w:style>
  <w:style w:type="character" w:customStyle="1" w:styleId="ListLabel5">
    <w:name w:val="ListLabel 5"/>
    <w:qFormat/>
    <w:rPr>
      <w:rFonts w:cs="Verdana"/>
      <w:bCs/>
      <w:sz w:val="20"/>
      <w:szCs w:val="20"/>
    </w:rPr>
  </w:style>
  <w:style w:type="character" w:customStyle="1" w:styleId="ListLabel6">
    <w:name w:val="ListLabel 6"/>
    <w:qFormat/>
    <w:rPr>
      <w:rFonts w:cs="Verdana"/>
      <w:sz w:val="20"/>
      <w:szCs w:val="20"/>
    </w:rPr>
  </w:style>
  <w:style w:type="character" w:customStyle="1" w:styleId="ListLabel7">
    <w:name w:val="ListLabel 7"/>
    <w:qFormat/>
    <w:rPr>
      <w:rFonts w:cs="Verdana"/>
      <w:sz w:val="20"/>
      <w:szCs w:val="20"/>
    </w:rPr>
  </w:style>
  <w:style w:type="character" w:customStyle="1" w:styleId="ListLabel8">
    <w:name w:val="ListLabel 8"/>
    <w:qFormat/>
    <w:rPr>
      <w:rFonts w:cs="Verdana"/>
      <w:sz w:val="18"/>
      <w:szCs w:val="20"/>
    </w:rPr>
  </w:style>
  <w:style w:type="character" w:customStyle="1" w:styleId="ListLabel9">
    <w:name w:val="ListLabel 9"/>
    <w:qFormat/>
    <w:rPr>
      <w:rFonts w:cs="Times New Roman"/>
      <w:sz w:val="20"/>
      <w:szCs w:val="20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Verdana"/>
      <w:sz w:val="20"/>
      <w:szCs w:val="20"/>
    </w:rPr>
  </w:style>
  <w:style w:type="character" w:customStyle="1" w:styleId="ListLabel12">
    <w:name w:val="ListLabel 12"/>
    <w:qFormat/>
    <w:rPr>
      <w:rFonts w:cs="Verdana"/>
      <w:sz w:val="20"/>
      <w:szCs w:val="20"/>
    </w:rPr>
  </w:style>
  <w:style w:type="character" w:customStyle="1" w:styleId="ListLabel13">
    <w:name w:val="ListLabel 13"/>
    <w:qFormat/>
    <w:rPr>
      <w:rFonts w:ascii="Verdana" w:hAnsi="Verdana" w:cs="Verdan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unhideWhenUsed/>
    <w:rsid w:val="00174D56"/>
    <w:rPr>
      <w:sz w:val="20"/>
      <w:szCs w:val="20"/>
    </w:rPr>
  </w:style>
  <w:style w:type="paragraph" w:styleId="Bezodstpw">
    <w:name w:val="No Spacing"/>
    <w:qFormat/>
    <w:rsid w:val="00174D56"/>
    <w:pPr>
      <w:suppressAutoHyphens/>
    </w:pPr>
    <w:rPr>
      <w:rFonts w:cs="Calibri"/>
      <w:sz w:val="24"/>
      <w:lang w:eastAsia="zh-CN"/>
    </w:rPr>
  </w:style>
  <w:style w:type="paragraph" w:customStyle="1" w:styleId="Standard">
    <w:name w:val="Standard"/>
    <w:qFormat/>
    <w:rsid w:val="00174D56"/>
    <w:pPr>
      <w:suppressAutoHyphens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74D56"/>
    <w:pPr>
      <w:ind w:left="720"/>
      <w:contextualSpacing/>
    </w:pPr>
  </w:style>
  <w:style w:type="paragraph" w:styleId="Poprawka">
    <w:name w:val="Revision"/>
    <w:uiPriority w:val="99"/>
    <w:semiHidden/>
    <w:qFormat/>
    <w:rsid w:val="00E00D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AC2DFC"/>
    <w:pPr>
      <w:suppressAutoHyphens w:val="0"/>
      <w:ind w:left="284"/>
      <w:jc w:val="both"/>
    </w:pPr>
    <w:rPr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a2</cp:lastModifiedBy>
  <cp:revision>7</cp:revision>
  <dcterms:created xsi:type="dcterms:W3CDTF">2023-01-23T10:19:00Z</dcterms:created>
  <dcterms:modified xsi:type="dcterms:W3CDTF">2023-01-24T11:08:00Z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