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E2" w:rsidRDefault="001F51E2" w:rsidP="001E2CB6">
      <w:pPr>
        <w:pStyle w:val="Bezodstpw"/>
        <w:jc w:val="right"/>
        <w:rPr>
          <w:rFonts w:ascii="Verdana" w:hAnsi="Verdana" w:cs="Verdana"/>
          <w:b/>
          <w:sz w:val="16"/>
          <w:szCs w:val="16"/>
        </w:rPr>
      </w:pPr>
      <w:r>
        <w:rPr>
          <w:rFonts w:ascii="Verdana" w:hAnsi="Verdana" w:cs="Verdana"/>
          <w:b/>
          <w:noProof/>
          <w:sz w:val="16"/>
          <w:szCs w:val="16"/>
        </w:rPr>
        <w:drawing>
          <wp:anchor distT="0" distB="0" distL="114300" distR="114300" simplePos="0" relativeHeight="251660288" behindDoc="0" locked="0" layoutInCell="1" allowOverlap="1" wp14:anchorId="56F02733" wp14:editId="561CA1A6">
            <wp:simplePos x="0" y="0"/>
            <wp:positionH relativeFrom="column">
              <wp:posOffset>-917048</wp:posOffset>
            </wp:positionH>
            <wp:positionV relativeFrom="paragraph">
              <wp:posOffset>-925675</wp:posOffset>
            </wp:positionV>
            <wp:extent cx="7608498" cy="10768279"/>
            <wp:effectExtent l="0" t="0" r="0" b="0"/>
            <wp:wrapNone/>
            <wp:docPr id="1" name="Obraz 1" descr="C:\Users\a\AppData\Local\Microsoft\Windows\INetCache\Content.Word\IMG_20191126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AppData\Local\Microsoft\Windows\INetCache\Content.Word\IMG_20191126_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8408" cy="10768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bookmarkStart w:id="0"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2.15pt;margin-top:-72.95pt;width:598.05pt;height:846.4pt;z-index:251662336;mso-position-horizontal-relative:text;mso-position-vertical-relative:text">
            <v:imagedata r:id="rId9" o:title="IMG_20191126_0003"/>
          </v:shape>
        </w:pict>
      </w:r>
      <w:bookmarkEnd w:id="0"/>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F51E2" w:rsidRDefault="001F51E2" w:rsidP="001E2CB6">
      <w:pPr>
        <w:pStyle w:val="Bezodstpw"/>
        <w:jc w:val="right"/>
        <w:rPr>
          <w:rFonts w:ascii="Verdana" w:hAnsi="Verdana" w:cs="Verdana"/>
          <w:b/>
          <w:sz w:val="16"/>
          <w:szCs w:val="16"/>
        </w:rPr>
      </w:pPr>
    </w:p>
    <w:p w:rsidR="001E2CB6" w:rsidRDefault="001E2CB6" w:rsidP="001E2CB6">
      <w:pPr>
        <w:pStyle w:val="Bezodstpw"/>
        <w:jc w:val="right"/>
      </w:pPr>
      <w:r>
        <w:rPr>
          <w:rFonts w:ascii="Verdana" w:hAnsi="Verdana" w:cs="Verdana"/>
          <w:b/>
          <w:sz w:val="16"/>
          <w:szCs w:val="16"/>
        </w:rPr>
        <w:lastRenderedPageBreak/>
        <w:t>Załącznik Nr 1</w:t>
      </w:r>
    </w:p>
    <w:p w:rsidR="008F01B7" w:rsidRDefault="001E2CB6" w:rsidP="001E2CB6">
      <w:pPr>
        <w:pStyle w:val="Bezodstpw"/>
        <w:jc w:val="right"/>
        <w:rPr>
          <w:rFonts w:ascii="Verdana" w:hAnsi="Verdana" w:cs="Verdana"/>
          <w:b/>
          <w:sz w:val="16"/>
          <w:szCs w:val="16"/>
        </w:rPr>
      </w:pPr>
      <w:r>
        <w:rPr>
          <w:rFonts w:ascii="Verdana" w:hAnsi="Verdana" w:cs="Verdana"/>
          <w:b/>
          <w:sz w:val="16"/>
          <w:szCs w:val="16"/>
        </w:rPr>
        <w:t xml:space="preserve">do Uchwały Nr </w:t>
      </w:r>
      <w:r w:rsidR="008F01B7">
        <w:rPr>
          <w:rFonts w:ascii="Verdana" w:hAnsi="Verdana" w:cs="Verdana"/>
          <w:b/>
          <w:sz w:val="16"/>
          <w:szCs w:val="16"/>
        </w:rPr>
        <w:t xml:space="preserve">53/188/2019 </w:t>
      </w:r>
    </w:p>
    <w:p w:rsidR="001E2CB6" w:rsidRDefault="001E2CB6" w:rsidP="001E2CB6">
      <w:pPr>
        <w:pStyle w:val="Bezodstpw"/>
        <w:jc w:val="right"/>
      </w:pPr>
      <w:r>
        <w:rPr>
          <w:rFonts w:ascii="Verdana" w:hAnsi="Verdana" w:cs="Verdana"/>
          <w:b/>
          <w:sz w:val="16"/>
          <w:szCs w:val="16"/>
        </w:rPr>
        <w:t xml:space="preserve">Zarządu Powiatu Wielickiego </w:t>
      </w:r>
    </w:p>
    <w:p w:rsidR="001E2CB6" w:rsidRDefault="008F01B7" w:rsidP="001E2CB6">
      <w:pPr>
        <w:pStyle w:val="Bezodstpw"/>
        <w:jc w:val="right"/>
      </w:pPr>
      <w:r>
        <w:rPr>
          <w:rFonts w:ascii="Verdana" w:hAnsi="Verdana" w:cs="Verdana"/>
          <w:b/>
          <w:sz w:val="16"/>
          <w:szCs w:val="16"/>
        </w:rPr>
        <w:t>z dnia 25.11.2019</w:t>
      </w: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spacing w:line="276" w:lineRule="auto"/>
        <w:jc w:val="center"/>
        <w:rPr>
          <w:rFonts w:ascii="Calibri" w:hAnsi="Calibri" w:cs="Calibri"/>
        </w:rPr>
      </w:pPr>
      <w:r>
        <w:rPr>
          <w:rFonts w:ascii="Verdana" w:hAnsi="Verdana" w:cs="Verdana"/>
          <w:b/>
          <w:bCs/>
          <w:sz w:val="20"/>
          <w:szCs w:val="20"/>
        </w:rPr>
        <w:t xml:space="preserve">Regulamin otwartego konkursu  ofert </w:t>
      </w:r>
    </w:p>
    <w:p w:rsidR="001E2CB6" w:rsidRDefault="001E2CB6" w:rsidP="001E2CB6">
      <w:pPr>
        <w:pStyle w:val="Bezodstpw"/>
        <w:spacing w:line="276" w:lineRule="auto"/>
        <w:jc w:val="center"/>
        <w:rPr>
          <w:color w:val="FF0000"/>
        </w:rPr>
      </w:pPr>
      <w:r>
        <w:rPr>
          <w:rFonts w:ascii="Verdana" w:hAnsi="Verdana" w:cs="Verdana"/>
          <w:b/>
          <w:sz w:val="20"/>
          <w:szCs w:val="20"/>
        </w:rPr>
        <w:t xml:space="preserve">na realizację zadania własnego Powiatu Wielickiego na lata 2020-2024                w dziedzinie </w:t>
      </w:r>
      <w:r>
        <w:rPr>
          <w:rFonts w:ascii="Verdana" w:hAnsi="Verdana" w:cs="Verdana"/>
          <w:b/>
          <w:color w:val="000000"/>
          <w:sz w:val="20"/>
          <w:szCs w:val="20"/>
        </w:rPr>
        <w:t xml:space="preserve">wspierania </w:t>
      </w:r>
      <w:r>
        <w:rPr>
          <w:rFonts w:ascii="Verdana" w:hAnsi="Verdana" w:cs="Verdana"/>
          <w:b/>
          <w:sz w:val="20"/>
          <w:szCs w:val="20"/>
        </w:rPr>
        <w:t xml:space="preserve">rodziny i systemu pieczy zastępczej pn. </w:t>
      </w:r>
      <w:r>
        <w:rPr>
          <w:rFonts w:ascii="Verdana" w:hAnsi="Verdana" w:cs="Verdana"/>
          <w:b/>
          <w:sz w:val="20"/>
          <w:szCs w:val="20"/>
        </w:rPr>
        <w:br/>
        <w:t xml:space="preserve">„Prowadzenie w okresie od 1 stycznia 2020 roku do 31 grudnia 2024 roku koedukacyjnej placówki opiekuńczo-wychowawczej typu socjalizacyjnego </w:t>
      </w:r>
      <w:r>
        <w:rPr>
          <w:rFonts w:ascii="Verdana" w:hAnsi="Verdana" w:cs="Verdana"/>
          <w:b/>
          <w:sz w:val="20"/>
          <w:szCs w:val="20"/>
        </w:rPr>
        <w:br/>
        <w:t>w Kłaju</w:t>
      </w:r>
      <w:r>
        <w:rPr>
          <w:rFonts w:ascii="Verdana" w:hAnsi="Verdana" w:cs="Verdana"/>
          <w:sz w:val="20"/>
          <w:szCs w:val="20"/>
        </w:rPr>
        <w:t xml:space="preserve"> </w:t>
      </w:r>
      <w:r>
        <w:rPr>
          <w:rFonts w:ascii="Verdana" w:hAnsi="Verdana" w:cs="Verdana"/>
          <w:b/>
          <w:sz w:val="20"/>
          <w:szCs w:val="20"/>
        </w:rPr>
        <w:t xml:space="preserve">w budynku stanowiącym własność Powiatu Wielickiego </w:t>
      </w:r>
      <w:r>
        <w:rPr>
          <w:rFonts w:ascii="Verdana" w:hAnsi="Verdana" w:cs="Verdana"/>
          <w:b/>
          <w:sz w:val="20"/>
          <w:szCs w:val="20"/>
        </w:rPr>
        <w:br/>
        <w:t xml:space="preserve">dla 14 dzieci powyżej 10 roku życia” </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1</w:t>
      </w:r>
    </w:p>
    <w:p w:rsidR="001E2CB6" w:rsidRDefault="001E2CB6" w:rsidP="001E2CB6">
      <w:pPr>
        <w:tabs>
          <w:tab w:val="left" w:pos="1068"/>
        </w:tabs>
        <w:spacing w:after="0" w:line="240" w:lineRule="auto"/>
        <w:jc w:val="both"/>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SŁOWNICZEK</w:t>
      </w:r>
    </w:p>
    <w:p w:rsidR="001E2CB6" w:rsidRDefault="001E2CB6" w:rsidP="001E2CB6">
      <w:pPr>
        <w:pStyle w:val="Bezodstpw"/>
        <w:jc w:val="center"/>
      </w:pPr>
    </w:p>
    <w:p w:rsidR="001E2CB6" w:rsidRDefault="001E2CB6" w:rsidP="001E2CB6">
      <w:pPr>
        <w:pStyle w:val="Bezodstpw"/>
        <w:jc w:val="both"/>
      </w:pPr>
      <w:r>
        <w:rPr>
          <w:rFonts w:ascii="Verdana" w:hAnsi="Verdana" w:cs="Verdana"/>
          <w:bCs/>
          <w:sz w:val="20"/>
          <w:szCs w:val="20"/>
        </w:rPr>
        <w:t>Ilekroć w Regulaminie jest mowa o:</w:t>
      </w:r>
    </w:p>
    <w:p w:rsidR="001E2CB6" w:rsidRDefault="001E2CB6" w:rsidP="001E2CB6">
      <w:pPr>
        <w:pStyle w:val="Bezodstpw"/>
        <w:ind w:left="1068"/>
        <w:jc w:val="both"/>
        <w:rPr>
          <w:rFonts w:ascii="Verdana" w:hAnsi="Verdana" w:cs="Verdana"/>
          <w:b/>
          <w:bCs/>
          <w:color w:val="FF0000"/>
          <w:sz w:val="20"/>
          <w:szCs w:val="20"/>
        </w:rPr>
      </w:pPr>
    </w:p>
    <w:p w:rsidR="001E2CB6" w:rsidRDefault="001E2CB6" w:rsidP="001E2CB6">
      <w:pPr>
        <w:pStyle w:val="Bezodstpw"/>
        <w:numPr>
          <w:ilvl w:val="0"/>
          <w:numId w:val="1"/>
        </w:numPr>
        <w:tabs>
          <w:tab w:val="left" w:pos="284"/>
        </w:tabs>
        <w:suppressAutoHyphens/>
        <w:jc w:val="both"/>
        <w:rPr>
          <w:rFonts w:ascii="Calibri" w:hAnsi="Calibri" w:cs="Calibri"/>
        </w:rPr>
      </w:pPr>
      <w:r>
        <w:rPr>
          <w:rFonts w:ascii="Verdana" w:hAnsi="Verdana" w:cs="Verdana"/>
          <w:b/>
          <w:bCs/>
          <w:sz w:val="20"/>
          <w:szCs w:val="20"/>
        </w:rPr>
        <w:t xml:space="preserve">Ustawie o działalności pożytku publicznego i o wolontariacie - </w:t>
      </w:r>
      <w:r>
        <w:rPr>
          <w:rFonts w:ascii="Verdana" w:hAnsi="Verdana" w:cs="Verdana"/>
          <w:bCs/>
          <w:sz w:val="20"/>
          <w:szCs w:val="20"/>
        </w:rPr>
        <w:t xml:space="preserve">rozumie się przez to </w:t>
      </w:r>
      <w:r>
        <w:rPr>
          <w:rFonts w:ascii="Verdana" w:hAnsi="Verdana" w:cs="Verdana"/>
          <w:sz w:val="20"/>
          <w:szCs w:val="20"/>
        </w:rPr>
        <w:t xml:space="preserve"> </w:t>
      </w:r>
      <w:bookmarkStart w:id="1" w:name="_Hlk21936676"/>
      <w:r>
        <w:rPr>
          <w:rFonts w:ascii="Verdana" w:hAnsi="Verdana" w:cs="Verdana"/>
          <w:sz w:val="20"/>
          <w:szCs w:val="20"/>
        </w:rPr>
        <w:t>ustawę z dnia 24 kwietnia 2003 roku o działalności pożytku publicznego   i o wolontariacie (tj. Dz. U. z 2019 r. poz. 688, 1570).</w:t>
      </w:r>
    </w:p>
    <w:bookmarkEnd w:id="1"/>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Ustawie o wspieraniu  rodziny i systemie pieczy zastępczej</w:t>
      </w:r>
      <w:r>
        <w:rPr>
          <w:rFonts w:ascii="Verdana" w:hAnsi="Verdana" w:cs="Verdana"/>
          <w:b/>
          <w:bCs/>
          <w:color w:val="FF0000"/>
          <w:sz w:val="20"/>
          <w:szCs w:val="20"/>
        </w:rPr>
        <w:t xml:space="preserve"> </w:t>
      </w:r>
      <w:r>
        <w:rPr>
          <w:rFonts w:ascii="Verdana" w:hAnsi="Verdana" w:cs="Verdana"/>
          <w:sz w:val="20"/>
          <w:szCs w:val="20"/>
        </w:rPr>
        <w:t xml:space="preserve">- </w:t>
      </w:r>
      <w:r>
        <w:rPr>
          <w:rFonts w:ascii="Verdana" w:hAnsi="Verdana" w:cs="Verdana"/>
          <w:bCs/>
          <w:sz w:val="20"/>
          <w:szCs w:val="20"/>
        </w:rPr>
        <w:t>rozumie się przez to</w:t>
      </w:r>
      <w:r>
        <w:rPr>
          <w:rFonts w:ascii="Verdana" w:hAnsi="Verdana" w:cs="Verdana"/>
          <w:sz w:val="20"/>
          <w:szCs w:val="20"/>
        </w:rPr>
        <w:t xml:space="preserve"> ustawę z dnia 9 czerwca 2011r. o wspieraniu rodziny i systemie pieczy zastępczej (tj. Dz. U. z 2019r. poz. 1111). </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 xml:space="preserve">Ustawie o rachunkowości - </w:t>
      </w:r>
      <w:r>
        <w:rPr>
          <w:rFonts w:ascii="Verdana" w:hAnsi="Verdana" w:cs="Verdana"/>
          <w:bCs/>
          <w:sz w:val="20"/>
          <w:szCs w:val="20"/>
        </w:rPr>
        <w:t>rozumie się przez to</w:t>
      </w:r>
      <w:r>
        <w:rPr>
          <w:rFonts w:ascii="Verdana" w:hAnsi="Verdana" w:cs="Verdana"/>
          <w:sz w:val="20"/>
          <w:szCs w:val="20"/>
        </w:rPr>
        <w:t xml:space="preserve"> ustawę z dnia 29 września 1994 r. o rachunkowości (</w:t>
      </w:r>
      <w:proofErr w:type="spellStart"/>
      <w:r>
        <w:rPr>
          <w:rFonts w:ascii="Verdana" w:hAnsi="Verdana" w:cs="Verdana"/>
          <w:sz w:val="20"/>
          <w:szCs w:val="20"/>
        </w:rPr>
        <w:t>ti</w:t>
      </w:r>
      <w:proofErr w:type="spellEnd"/>
      <w:r>
        <w:rPr>
          <w:rFonts w:ascii="Verdana" w:hAnsi="Verdana" w:cs="Verdana"/>
          <w:sz w:val="20"/>
          <w:szCs w:val="20"/>
        </w:rPr>
        <w:t>. Dz. U. z 2019 r., poz. 351).</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Rozporządzeniu</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Rozporządzenie Ministra Pracy i Polityki Społecznej z dnia 22 grudnia 2011 r. w sprawie instytucjonalnej pieczy zastępczej (tj. Dz. U. Z 2011 r., nr 292, poz. 1720).</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Ustawie o finansach publicznych</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ustawę z dnia 27 sierpnia 2009 r. o finansach publicznych (tj. Dz. U. z 2019 r., poz. 869).</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Prawie zamówień publicznych</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ustawę z dnia 29 stycznia 2004 r. Prawo zamówień publicznych (tj. Dz. U. z 2019r. Poz. 1843 ).</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Ustawie o podatku od towarów i usług</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ustawę z dnia 11 marca 2004 r.  o podatku od towarów i usług (tj. Dz. U. z 2018 r., poz. 2174     z </w:t>
      </w:r>
      <w:proofErr w:type="spellStart"/>
      <w:r>
        <w:rPr>
          <w:rFonts w:ascii="Verdana" w:hAnsi="Verdana" w:cs="Verdana"/>
          <w:sz w:val="20"/>
          <w:szCs w:val="20"/>
        </w:rPr>
        <w:t>późn</w:t>
      </w:r>
      <w:proofErr w:type="spellEnd"/>
      <w:r>
        <w:rPr>
          <w:rFonts w:ascii="Verdana" w:hAnsi="Verdana" w:cs="Verdana"/>
          <w:sz w:val="20"/>
          <w:szCs w:val="20"/>
        </w:rPr>
        <w:t>. zm.).</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Kodeksie Postępowania Administracyjnego</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ustawę       z dnia 14 czerwca 1960 r. Kodeks Postępowania Administracyjnego (tj. Dz. U.         z 2018 r., poz. 2096 z </w:t>
      </w:r>
      <w:proofErr w:type="spellStart"/>
      <w:r>
        <w:rPr>
          <w:rFonts w:ascii="Verdana" w:hAnsi="Verdana" w:cs="Verdana"/>
          <w:sz w:val="20"/>
          <w:szCs w:val="20"/>
        </w:rPr>
        <w:t>późn</w:t>
      </w:r>
      <w:proofErr w:type="spellEnd"/>
      <w:r>
        <w:rPr>
          <w:rFonts w:ascii="Verdana" w:hAnsi="Verdana" w:cs="Verdana"/>
          <w:sz w:val="20"/>
          <w:szCs w:val="20"/>
        </w:rPr>
        <w:t>. zm.).</w:t>
      </w:r>
    </w:p>
    <w:p w:rsidR="001E2CB6" w:rsidRDefault="001E2CB6" w:rsidP="001E2CB6">
      <w:pPr>
        <w:pStyle w:val="Bezodstpw"/>
        <w:numPr>
          <w:ilvl w:val="0"/>
          <w:numId w:val="1"/>
        </w:numPr>
        <w:tabs>
          <w:tab w:val="left" w:pos="284"/>
        </w:tabs>
        <w:suppressAutoHyphens/>
        <w:jc w:val="both"/>
        <w:rPr>
          <w:rFonts w:ascii="Verdana" w:hAnsi="Verdana" w:cs="Verdana"/>
          <w:b/>
          <w:bCs/>
          <w:sz w:val="20"/>
          <w:szCs w:val="20"/>
        </w:rPr>
      </w:pPr>
      <w:r>
        <w:rPr>
          <w:rFonts w:ascii="Verdana" w:hAnsi="Verdana" w:cs="Verdana"/>
          <w:b/>
          <w:bCs/>
          <w:sz w:val="20"/>
          <w:szCs w:val="20"/>
        </w:rPr>
        <w:t>Regulaminie</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sz w:val="20"/>
          <w:szCs w:val="20"/>
        </w:rPr>
        <w:t xml:space="preserve"> regulamin otwartego konkursu ofert na realizację zadań publicznych Powiatu Wielickiego w latach 2020-2024 w dziedzinie wsparcia rodziny  i pieczy zastępczej pn. „Prowadzenie w okresie od 1 stycznia 2020 roku  do 31 grudnia 2024 roku koedukacyjnej placówki opiekuńczo-wychowawczej typu socjalizacyjnego w Kłaju w budynku stanowiącym własność Powiatu Wielickiego  dla 14 dzieci powyżej 10 roku życia. </w:t>
      </w:r>
    </w:p>
    <w:p w:rsidR="001E2CB6" w:rsidRDefault="001E2CB6" w:rsidP="001E2CB6">
      <w:pPr>
        <w:pStyle w:val="Bezodstpw"/>
        <w:numPr>
          <w:ilvl w:val="0"/>
          <w:numId w:val="1"/>
        </w:numPr>
        <w:tabs>
          <w:tab w:val="left" w:pos="284"/>
        </w:tabs>
        <w:suppressAutoHyphens/>
        <w:jc w:val="both"/>
        <w:rPr>
          <w:rFonts w:ascii="Calibri" w:hAnsi="Calibri" w:cs="Calibri"/>
        </w:rPr>
      </w:pPr>
      <w:r>
        <w:rPr>
          <w:rFonts w:ascii="Verdana" w:hAnsi="Verdana" w:cs="Verdana"/>
          <w:b/>
          <w:bCs/>
          <w:sz w:val="20"/>
          <w:szCs w:val="20"/>
        </w:rPr>
        <w:t xml:space="preserve"> Oferencie</w:t>
      </w:r>
      <w:r>
        <w:rPr>
          <w:rFonts w:ascii="Verdana" w:hAnsi="Verdana" w:cs="Verdana"/>
          <w:sz w:val="20"/>
          <w:szCs w:val="20"/>
        </w:rPr>
        <w:t xml:space="preserve"> -</w:t>
      </w:r>
      <w:r>
        <w:rPr>
          <w:rFonts w:ascii="Verdana" w:hAnsi="Verdana" w:cs="Verdana"/>
          <w:bCs/>
          <w:sz w:val="20"/>
          <w:szCs w:val="20"/>
        </w:rPr>
        <w:t xml:space="preserve"> rozumie się przez to</w:t>
      </w:r>
      <w:r>
        <w:rPr>
          <w:rFonts w:ascii="Verdana" w:hAnsi="Verdana" w:cs="Verdana"/>
          <w:sz w:val="20"/>
          <w:szCs w:val="20"/>
        </w:rPr>
        <w:t xml:space="preserve"> podmiot, który ubiega się o zlecenie realizacji zadania na podstawie art. </w:t>
      </w:r>
      <w:r>
        <w:rPr>
          <w:rFonts w:ascii="Verdana" w:hAnsi="Verdana" w:cs="Verdana"/>
        </w:rPr>
        <w:t>3</w:t>
      </w:r>
      <w:r>
        <w:rPr>
          <w:rFonts w:ascii="Verdana" w:hAnsi="Verdana" w:cs="Verdana"/>
          <w:sz w:val="20"/>
          <w:szCs w:val="20"/>
        </w:rPr>
        <w:t xml:space="preserve"> ustawy o działalności pożytku publicznego                    i o wolontariacie.</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 xml:space="preserve"> Zleceniobiorcy - </w:t>
      </w:r>
      <w:r>
        <w:rPr>
          <w:rFonts w:ascii="Verdana" w:hAnsi="Verdana" w:cs="Verdana"/>
          <w:bCs/>
          <w:sz w:val="20"/>
          <w:szCs w:val="20"/>
        </w:rPr>
        <w:t>rozumie się przez to</w:t>
      </w:r>
      <w:r>
        <w:rPr>
          <w:rFonts w:ascii="Verdana" w:hAnsi="Verdana" w:cs="Verdana"/>
          <w:b/>
          <w:bCs/>
          <w:sz w:val="20"/>
          <w:szCs w:val="20"/>
        </w:rPr>
        <w:t xml:space="preserve"> </w:t>
      </w:r>
      <w:r>
        <w:rPr>
          <w:rFonts w:ascii="Verdana" w:hAnsi="Verdana" w:cs="Verdana"/>
          <w:sz w:val="20"/>
          <w:szCs w:val="20"/>
        </w:rPr>
        <w:t>podmiot, z którym została zawarta umowa na realizację zadania publicznego.</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 xml:space="preserve"> Zleceniodawcy </w:t>
      </w:r>
      <w:r>
        <w:rPr>
          <w:rFonts w:ascii="Verdana" w:hAnsi="Verdana" w:cs="Verdana"/>
          <w:sz w:val="20"/>
          <w:szCs w:val="20"/>
        </w:rPr>
        <w:softHyphen/>
        <w:t xml:space="preserve">– </w:t>
      </w:r>
      <w:r>
        <w:rPr>
          <w:rFonts w:ascii="Verdana" w:hAnsi="Verdana" w:cs="Verdana"/>
          <w:bCs/>
          <w:sz w:val="20"/>
          <w:szCs w:val="20"/>
        </w:rPr>
        <w:t>rozumie się przez to</w:t>
      </w:r>
      <w:r>
        <w:rPr>
          <w:rFonts w:ascii="Verdana" w:hAnsi="Verdana" w:cs="Verdana"/>
          <w:sz w:val="20"/>
          <w:szCs w:val="20"/>
        </w:rPr>
        <w:t xml:space="preserve"> Powiat Wielicki, jednostkę zlecającą realizację zadania publicznego.</w:t>
      </w:r>
    </w:p>
    <w:p w:rsidR="001E2CB6" w:rsidRDefault="001E2CB6" w:rsidP="001E2CB6">
      <w:pPr>
        <w:pStyle w:val="Bezodstpw"/>
        <w:numPr>
          <w:ilvl w:val="0"/>
          <w:numId w:val="1"/>
        </w:numPr>
        <w:tabs>
          <w:tab w:val="left" w:pos="284"/>
        </w:tabs>
        <w:suppressAutoHyphens/>
        <w:jc w:val="both"/>
      </w:pPr>
      <w:r>
        <w:rPr>
          <w:rFonts w:ascii="Verdana" w:eastAsia="Verdana" w:hAnsi="Verdana" w:cs="Verdana"/>
          <w:sz w:val="20"/>
          <w:szCs w:val="20"/>
        </w:rPr>
        <w:lastRenderedPageBreak/>
        <w:t xml:space="preserve"> </w:t>
      </w:r>
      <w:r>
        <w:rPr>
          <w:rFonts w:ascii="Verdana" w:hAnsi="Verdana" w:cs="Verdana"/>
          <w:b/>
          <w:bCs/>
          <w:sz w:val="20"/>
          <w:szCs w:val="20"/>
        </w:rPr>
        <w:t xml:space="preserve">Niefinansowym wkładzie osobowym </w:t>
      </w:r>
      <w:r>
        <w:rPr>
          <w:rFonts w:ascii="Verdana" w:hAnsi="Verdana" w:cs="Verdana"/>
          <w:sz w:val="20"/>
          <w:szCs w:val="20"/>
        </w:rPr>
        <w:t xml:space="preserve">- </w:t>
      </w:r>
      <w:r>
        <w:rPr>
          <w:rFonts w:ascii="Verdana" w:hAnsi="Verdana" w:cs="Verdana"/>
          <w:bCs/>
          <w:sz w:val="20"/>
          <w:szCs w:val="20"/>
        </w:rPr>
        <w:t>rozumie się przez to</w:t>
      </w:r>
      <w:r>
        <w:rPr>
          <w:rFonts w:ascii="Verdana" w:hAnsi="Verdana" w:cs="Verdana"/>
          <w:sz w:val="20"/>
          <w:szCs w:val="20"/>
        </w:rPr>
        <w:t xml:space="preserve"> nieodpłatny koszt pracy społecznej niezbędnej przy realizacji wnioskowanego zadania (w tym praca wolontariuszy).</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 xml:space="preserve"> Działalności nieodpłatnej pożytku publicznego </w:t>
      </w:r>
      <w:r>
        <w:rPr>
          <w:rFonts w:ascii="Verdana" w:hAnsi="Verdana" w:cs="Verdana"/>
          <w:sz w:val="20"/>
          <w:szCs w:val="20"/>
        </w:rPr>
        <w:t xml:space="preserve">– </w:t>
      </w:r>
      <w:r>
        <w:rPr>
          <w:rFonts w:ascii="Verdana" w:hAnsi="Verdana" w:cs="Verdana"/>
          <w:bCs/>
          <w:sz w:val="20"/>
          <w:szCs w:val="20"/>
        </w:rPr>
        <w:t>rozumie się przez to</w:t>
      </w:r>
      <w:r>
        <w:rPr>
          <w:rFonts w:ascii="Verdana" w:hAnsi="Verdana" w:cs="Verdana"/>
          <w:sz w:val="20"/>
          <w:szCs w:val="20"/>
        </w:rPr>
        <w:t xml:space="preserve"> działalność statutową, za którą organizacja pozarządowa i podmioty wymienione w art. 3 ust. 3 ustawy o działalności pożytku publicznego i  o wolontariacie nie pobierają od uczestników zadania wynagrodzenia (wpłat, opłat).</w:t>
      </w:r>
    </w:p>
    <w:p w:rsidR="001E2CB6" w:rsidRDefault="001E2CB6" w:rsidP="001E2CB6">
      <w:pPr>
        <w:pStyle w:val="Bezodstpw"/>
        <w:numPr>
          <w:ilvl w:val="0"/>
          <w:numId w:val="1"/>
        </w:numPr>
        <w:tabs>
          <w:tab w:val="left" w:pos="284"/>
        </w:tabs>
        <w:suppressAutoHyphens/>
        <w:jc w:val="both"/>
      </w:pPr>
      <w:r>
        <w:rPr>
          <w:rFonts w:ascii="Verdana" w:hAnsi="Verdana" w:cs="Verdana"/>
          <w:b/>
          <w:bCs/>
          <w:sz w:val="20"/>
          <w:szCs w:val="20"/>
        </w:rPr>
        <w:t xml:space="preserve"> Placówce</w:t>
      </w:r>
      <w:r>
        <w:rPr>
          <w:rFonts w:ascii="Verdana" w:hAnsi="Verdana" w:cs="Verdana"/>
          <w:sz w:val="20"/>
          <w:szCs w:val="20"/>
        </w:rPr>
        <w:t xml:space="preserve"> – </w:t>
      </w:r>
      <w:r>
        <w:rPr>
          <w:rFonts w:ascii="Verdana" w:hAnsi="Verdana" w:cs="Verdana"/>
          <w:bCs/>
          <w:sz w:val="20"/>
          <w:szCs w:val="20"/>
        </w:rPr>
        <w:t>rozumie się przez to</w:t>
      </w:r>
      <w:r>
        <w:rPr>
          <w:rFonts w:ascii="Verdana" w:hAnsi="Verdana" w:cs="Verdana"/>
          <w:b/>
          <w:sz w:val="20"/>
          <w:szCs w:val="20"/>
        </w:rPr>
        <w:t xml:space="preserve"> </w:t>
      </w:r>
      <w:r>
        <w:rPr>
          <w:rFonts w:ascii="Verdana" w:hAnsi="Verdana" w:cs="Verdana"/>
          <w:sz w:val="20"/>
          <w:szCs w:val="20"/>
        </w:rPr>
        <w:t>koedukacyjną placówkę opiekuńczo-wychowawczą typu socjalizacyjnego w Kłaju.</w:t>
      </w:r>
    </w:p>
    <w:p w:rsidR="001E2CB6" w:rsidRDefault="001E2CB6" w:rsidP="001E2CB6">
      <w:pPr>
        <w:pStyle w:val="Bezodstpw"/>
        <w:tabs>
          <w:tab w:val="left" w:pos="284"/>
        </w:tabs>
        <w:ind w:left="360"/>
        <w:jc w:val="both"/>
        <w:rPr>
          <w:color w:val="FF0000"/>
        </w:rPr>
      </w:pPr>
    </w:p>
    <w:p w:rsidR="001E2CB6" w:rsidRDefault="001E2CB6" w:rsidP="001E2CB6">
      <w:pPr>
        <w:pStyle w:val="Bezodstpw"/>
        <w:ind w:left="284"/>
        <w:jc w:val="center"/>
        <w:rPr>
          <w:rFonts w:ascii="Verdana" w:hAnsi="Verdana" w:cs="Verdana"/>
          <w:sz w:val="20"/>
          <w:szCs w:val="20"/>
        </w:rPr>
      </w:pPr>
    </w:p>
    <w:p w:rsidR="001E2CB6" w:rsidRDefault="001E2CB6" w:rsidP="001E2CB6">
      <w:pPr>
        <w:pStyle w:val="Bezodstpw"/>
        <w:ind w:left="284"/>
        <w:jc w:val="center"/>
        <w:rPr>
          <w:rFonts w:ascii="Calibri" w:hAnsi="Calibri" w:cs="Calibri"/>
        </w:rPr>
      </w:pPr>
      <w:r>
        <w:rPr>
          <w:rFonts w:ascii="Verdana" w:eastAsia="Verdana" w:hAnsi="Verdana" w:cs="Verdana"/>
          <w:sz w:val="20"/>
          <w:szCs w:val="20"/>
        </w:rPr>
        <w:t xml:space="preserve"> </w:t>
      </w:r>
      <w:r>
        <w:rPr>
          <w:rFonts w:ascii="Verdana" w:hAnsi="Verdana" w:cs="Verdana"/>
          <w:b/>
          <w:bCs/>
          <w:sz w:val="20"/>
          <w:szCs w:val="20"/>
        </w:rPr>
        <w:t>§ 2</w:t>
      </w:r>
    </w:p>
    <w:p w:rsidR="001E2CB6" w:rsidRDefault="001E2CB6" w:rsidP="001E2CB6">
      <w:pPr>
        <w:pStyle w:val="Nagwek61"/>
        <w:spacing w:line="240" w:lineRule="auto"/>
        <w:jc w:val="center"/>
      </w:pPr>
      <w:r>
        <w:rPr>
          <w:rFonts w:ascii="Verdana" w:eastAsia="Verdana" w:hAnsi="Verdana" w:cs="Verdana"/>
          <w:b/>
          <w:bCs/>
          <w:i w:val="0"/>
          <w:iCs w:val="0"/>
          <w:color w:val="auto"/>
          <w:sz w:val="20"/>
          <w:szCs w:val="20"/>
        </w:rPr>
        <w:t xml:space="preserve"> </w:t>
      </w:r>
      <w:r>
        <w:rPr>
          <w:rFonts w:ascii="Verdana" w:hAnsi="Verdana" w:cs="Verdana"/>
          <w:b/>
          <w:bCs/>
          <w:i w:val="0"/>
          <w:iCs w:val="0"/>
          <w:color w:val="auto"/>
          <w:sz w:val="20"/>
          <w:szCs w:val="20"/>
        </w:rPr>
        <w:t>POSTANOWIENIA OGÓLNE</w:t>
      </w:r>
    </w:p>
    <w:p w:rsidR="001E2CB6" w:rsidRDefault="001E2CB6" w:rsidP="001E2CB6">
      <w:pPr>
        <w:pStyle w:val="Bezodstpw"/>
        <w:rPr>
          <w:rFonts w:ascii="Verdana" w:hAnsi="Verdana" w:cs="Verdana"/>
          <w:b/>
          <w:bCs/>
          <w:i/>
          <w:iCs/>
          <w:sz w:val="20"/>
          <w:szCs w:val="20"/>
        </w:rPr>
      </w:pPr>
    </w:p>
    <w:p w:rsidR="001E2CB6" w:rsidRDefault="001E2CB6" w:rsidP="001E2CB6">
      <w:pPr>
        <w:pStyle w:val="Akapitzlist"/>
        <w:numPr>
          <w:ilvl w:val="1"/>
          <w:numId w:val="2"/>
        </w:numPr>
        <w:tabs>
          <w:tab w:val="left" w:pos="284"/>
        </w:tabs>
        <w:ind w:left="284" w:hanging="284"/>
        <w:jc w:val="both"/>
      </w:pPr>
      <w:r>
        <w:rPr>
          <w:rFonts w:ascii="Verdana" w:hAnsi="Verdana" w:cs="Verdana"/>
        </w:rPr>
        <w:t xml:space="preserve">Konkurs ma na celu wyłonienie oferty i zlecenie organizacji pozarządowej realizacji zadania publicznego  Powiatu Wielickiego, o którym mowa w  art. 180 pkt 5 ustawy </w:t>
      </w:r>
      <w:r>
        <w:rPr>
          <w:rFonts w:ascii="Verdana" w:hAnsi="Verdana" w:cs="Verdana"/>
        </w:rPr>
        <w:br/>
        <w:t xml:space="preserve">o wspieraniu rodziny i systemie pieczy zastępczej, w formie zlecenia wykonywania zadania publicznego wraz  z udzieleniem dotacji na  finansowanie jego realizacji. </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 xml:space="preserve">Konkurs realizowany jest w trybie przepisów ustawy o działalności pożytku publicznego i o wolontariacie. </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Uprawnionymi do udziału w konkursie są oferenci, o których mowa w art. § 3 ust. 2 i 3 ustawy o działalności pożytku publicznego i o wolontariacie, którzy prowadzą działalność statutową w zakresie wspierania rodziny, pieczy zastępczej lub pomocy społecznej oraz w swojej działalności stosują się do obowiązku prowadzenia wyodrębnionej dokumentacji finansowo-księgowej i ewidencji księgowej zadania publicznego, zgodnie  z zasadami wynikającymi z ustawy o rachunkowości, w sposób umożliwiający i weryfikację poszczególnych operacji księgowych.</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Prowadzenie Placówki  objętej konkursem od 01 stycznia 2020 r. obejmuje wszystkich wychowanków, dla których były już wcześniej wydane decyzje umieszczające ich                    w placówce w Kłaju.</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Placówka opiekuńczo-wychowawcza typu socjalizacyjnego w Kłaju, dalej zwana Placówką, działać będzie w stanowiącym własność Zleceniodawcy budynku położonym w Kłaju 243 , dalej zwanym Budynkiem.</w:t>
      </w:r>
    </w:p>
    <w:p w:rsidR="001E2CB6" w:rsidRDefault="001E2CB6" w:rsidP="001E2CB6">
      <w:pPr>
        <w:pStyle w:val="Akapitzlist"/>
        <w:tabs>
          <w:tab w:val="left" w:pos="284"/>
        </w:tabs>
        <w:ind w:left="1440"/>
        <w:jc w:val="both"/>
      </w:pPr>
    </w:p>
    <w:p w:rsidR="001E2CB6" w:rsidRDefault="001E2CB6" w:rsidP="001E2CB6">
      <w:pPr>
        <w:pStyle w:val="Akapitzlist"/>
        <w:numPr>
          <w:ilvl w:val="1"/>
          <w:numId w:val="2"/>
        </w:numPr>
        <w:tabs>
          <w:tab w:val="left" w:pos="284"/>
        </w:tabs>
        <w:ind w:left="284" w:hanging="284"/>
        <w:jc w:val="both"/>
      </w:pPr>
      <w:r>
        <w:rPr>
          <w:rFonts w:ascii="Verdana" w:hAnsi="Verdana" w:cs="Verdana"/>
        </w:rPr>
        <w:t>Zleceniodawca udostępni Zleceniobiorcy Budynek wraz z wyposażeniem, celem prowadzenia Placówki.</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 xml:space="preserve">Przekazanie Budynku wraz z wyposażeniem nastąpi na podstawie protokołu przekazania.  </w:t>
      </w:r>
    </w:p>
    <w:p w:rsidR="001E2CB6" w:rsidRDefault="001E2CB6" w:rsidP="001E2CB6">
      <w:pPr>
        <w:pStyle w:val="Akapitzlist"/>
        <w:tabs>
          <w:tab w:val="left" w:pos="284"/>
        </w:tabs>
        <w:ind w:left="1440"/>
        <w:jc w:val="both"/>
        <w:rPr>
          <w:rFonts w:ascii="Verdana" w:hAnsi="Verdana" w:cs="Verdana"/>
        </w:rPr>
      </w:pPr>
    </w:p>
    <w:p w:rsidR="001E2CB6" w:rsidRDefault="001E2CB6" w:rsidP="001E2CB6">
      <w:pPr>
        <w:pStyle w:val="Akapitzlist"/>
        <w:numPr>
          <w:ilvl w:val="1"/>
          <w:numId w:val="2"/>
        </w:numPr>
        <w:tabs>
          <w:tab w:val="left" w:pos="284"/>
        </w:tabs>
        <w:ind w:left="284" w:hanging="284"/>
        <w:jc w:val="both"/>
      </w:pPr>
      <w:r>
        <w:rPr>
          <w:rFonts w:ascii="Verdana" w:hAnsi="Verdana" w:cs="Verdana"/>
        </w:rPr>
        <w:t>Zleceniobiorca nie może wykorzystywać Budynku w innym celu niż dla realizacji zadań określonych w niniejszym Regulaminie.</w:t>
      </w:r>
    </w:p>
    <w:p w:rsidR="001E2CB6" w:rsidRDefault="001E2CB6" w:rsidP="001E2CB6">
      <w:pPr>
        <w:pStyle w:val="Akapitzlist"/>
        <w:tabs>
          <w:tab w:val="left" w:pos="284"/>
        </w:tabs>
        <w:ind w:left="1440"/>
        <w:jc w:val="both"/>
      </w:pPr>
    </w:p>
    <w:p w:rsidR="001E2CB6" w:rsidRDefault="001E2CB6" w:rsidP="001E2CB6">
      <w:pPr>
        <w:pStyle w:val="Akapitzlist"/>
        <w:numPr>
          <w:ilvl w:val="1"/>
          <w:numId w:val="2"/>
        </w:numPr>
        <w:tabs>
          <w:tab w:val="left" w:pos="284"/>
        </w:tabs>
        <w:ind w:left="284" w:hanging="284"/>
        <w:jc w:val="both"/>
      </w:pPr>
      <w:r>
        <w:rPr>
          <w:rFonts w:ascii="Verdana" w:hAnsi="Verdana" w:cs="Verdana"/>
        </w:rPr>
        <w:t>Na Zleceniobiorcy ciąży obowiązek utrzymania Budynku wraz z przekazanym wyposażeniem w stanie niepogorszonym.</w:t>
      </w:r>
    </w:p>
    <w:p w:rsidR="001E2CB6" w:rsidRDefault="001E2CB6" w:rsidP="001E2CB6">
      <w:pPr>
        <w:pStyle w:val="Akapitzlist"/>
        <w:tabs>
          <w:tab w:val="left" w:pos="284"/>
        </w:tabs>
        <w:ind w:left="1440"/>
        <w:jc w:val="both"/>
      </w:pPr>
    </w:p>
    <w:p w:rsidR="001E2CB6" w:rsidRDefault="001E2CB6" w:rsidP="001E2CB6">
      <w:pPr>
        <w:pStyle w:val="Akapitzlist"/>
        <w:tabs>
          <w:tab w:val="left" w:pos="284"/>
        </w:tabs>
        <w:ind w:left="0"/>
        <w:jc w:val="both"/>
      </w:pPr>
      <w:r>
        <w:rPr>
          <w:rFonts w:ascii="Verdana" w:hAnsi="Verdana" w:cs="Verdana"/>
        </w:rPr>
        <w:t>10. W szczególności Zleceniobiorca zobowiązany jest do:</w:t>
      </w:r>
    </w:p>
    <w:p w:rsidR="001E2CB6" w:rsidRDefault="001E2CB6" w:rsidP="001E2CB6">
      <w:pPr>
        <w:spacing w:after="0" w:line="240" w:lineRule="auto"/>
        <w:ind w:left="720"/>
        <w:jc w:val="both"/>
      </w:pPr>
      <w:r>
        <w:rPr>
          <w:rFonts w:ascii="Verdana" w:hAnsi="Verdana" w:cs="Verdana"/>
          <w:sz w:val="20"/>
          <w:szCs w:val="20"/>
        </w:rPr>
        <w:t>1) prawidłowego zabezpieczania i konserwacji Budynku,</w:t>
      </w:r>
    </w:p>
    <w:p w:rsidR="001E2CB6" w:rsidRDefault="001E2CB6" w:rsidP="001E2CB6">
      <w:pPr>
        <w:spacing w:after="0" w:line="240" w:lineRule="auto"/>
        <w:ind w:left="720"/>
        <w:jc w:val="both"/>
      </w:pPr>
      <w:r>
        <w:rPr>
          <w:rFonts w:ascii="Verdana" w:hAnsi="Verdana" w:cs="Verdana"/>
          <w:sz w:val="20"/>
          <w:szCs w:val="20"/>
        </w:rPr>
        <w:t>2) ubezpieczenia Budynku,</w:t>
      </w:r>
    </w:p>
    <w:p w:rsidR="001E2CB6" w:rsidRDefault="001E2CB6" w:rsidP="001E2CB6">
      <w:pPr>
        <w:spacing w:after="0" w:line="240" w:lineRule="auto"/>
        <w:ind w:left="720"/>
        <w:jc w:val="both"/>
      </w:pPr>
      <w:r>
        <w:rPr>
          <w:rFonts w:ascii="Verdana" w:hAnsi="Verdana" w:cs="Verdana"/>
          <w:sz w:val="20"/>
          <w:szCs w:val="20"/>
        </w:rPr>
        <w:t>3) bieżącego uzupełniania podlegającego zużyciu wyposażenia Budynku,</w:t>
      </w:r>
    </w:p>
    <w:p w:rsidR="001E2CB6" w:rsidRDefault="001E2CB6" w:rsidP="001E2CB6">
      <w:pPr>
        <w:spacing w:after="0" w:line="240" w:lineRule="auto"/>
        <w:ind w:left="720"/>
        <w:jc w:val="both"/>
        <w:rPr>
          <w:rFonts w:ascii="Verdana" w:hAnsi="Verdana" w:cs="Verdana"/>
          <w:sz w:val="20"/>
          <w:szCs w:val="20"/>
        </w:rPr>
      </w:pPr>
      <w:r>
        <w:rPr>
          <w:rFonts w:ascii="Verdana" w:hAnsi="Verdana" w:cs="Verdana"/>
          <w:sz w:val="20"/>
          <w:szCs w:val="20"/>
        </w:rPr>
        <w:t xml:space="preserve">4) dokonywania napraw i drobnych remontów według potrzeb wynikających </w:t>
      </w:r>
      <w:r>
        <w:rPr>
          <w:rFonts w:ascii="Verdana" w:hAnsi="Verdana" w:cs="Verdana"/>
          <w:sz w:val="20"/>
          <w:szCs w:val="20"/>
        </w:rPr>
        <w:br/>
        <w:t xml:space="preserve">z bieżącego użytkowania Budynku. </w:t>
      </w:r>
    </w:p>
    <w:p w:rsidR="001E2CB6" w:rsidRDefault="001E2CB6" w:rsidP="001E2CB6">
      <w:pPr>
        <w:spacing w:after="0" w:line="240" w:lineRule="auto"/>
        <w:ind w:left="426" w:hanging="426"/>
        <w:jc w:val="both"/>
        <w:rPr>
          <w:rFonts w:ascii="Verdana" w:hAnsi="Verdana" w:cs="Verdana"/>
          <w:sz w:val="20"/>
          <w:szCs w:val="20"/>
        </w:rPr>
      </w:pPr>
      <w:r>
        <w:rPr>
          <w:rFonts w:ascii="Verdana" w:hAnsi="Verdana" w:cs="Verdana"/>
          <w:sz w:val="20"/>
          <w:szCs w:val="20"/>
        </w:rPr>
        <w:lastRenderedPageBreak/>
        <w:t>11. Zleceniobiorcę obciąża ryzyko przypadkowego uszkodzenia lub zniszczenia Budynku wraz z wyposażeniem, w szczególności będącego wynikiem działań osób trzecich pracowników Zleceniobiorcy lub dzieci przebywających  w Placówce.</w:t>
      </w:r>
    </w:p>
    <w:p w:rsidR="001E2CB6" w:rsidRDefault="001E2CB6" w:rsidP="001E2CB6">
      <w:pPr>
        <w:spacing w:after="0" w:line="240" w:lineRule="auto"/>
        <w:ind w:left="426" w:hanging="426"/>
        <w:jc w:val="both"/>
        <w:rPr>
          <w:rFonts w:ascii="Calibri" w:hAnsi="Calibri" w:cs="Calibri"/>
        </w:rPr>
      </w:pPr>
    </w:p>
    <w:p w:rsidR="001E2CB6" w:rsidRDefault="001E2CB6" w:rsidP="001E2CB6">
      <w:pPr>
        <w:pStyle w:val="Akapitzlist1"/>
        <w:spacing w:after="0" w:line="240" w:lineRule="auto"/>
        <w:ind w:left="426" w:hanging="426"/>
        <w:jc w:val="both"/>
      </w:pPr>
      <w:r>
        <w:rPr>
          <w:rFonts w:ascii="Verdana" w:hAnsi="Verdana" w:cs="Verdana"/>
          <w:sz w:val="20"/>
          <w:szCs w:val="20"/>
        </w:rPr>
        <w:t xml:space="preserve">12. Zleceniodawca nie będzie przekazywał Zleceniobiorcy dodatkowego wyposażenia Budynku w toku obowiązywania niniejszej umowy. W przypadku utraty, zniszczenia lub zużycia przekazanego wyposażenia Zleceniobiorca zobowiązany jest nabyć potrzebne wyposażenie ze środków dotacji, o której mowa w § 5 Regulaminu albo ze środków własnych  w przypadku, gdy utrata, zużycie lub zniszczenie wynika z winy Zleceniobiorcy. </w:t>
      </w:r>
    </w:p>
    <w:p w:rsidR="001E2CB6" w:rsidRDefault="001E2CB6" w:rsidP="001E2CB6">
      <w:pPr>
        <w:pStyle w:val="Akapitzlist"/>
        <w:tabs>
          <w:tab w:val="left" w:pos="284"/>
        </w:tabs>
        <w:ind w:left="0"/>
        <w:jc w:val="both"/>
      </w:pPr>
      <w:r>
        <w:rPr>
          <w:rFonts w:ascii="Verdana" w:hAnsi="Verdana" w:cs="Verdana"/>
        </w:rPr>
        <w:t>13. Dopuszcza się złożenie jednej oferty przez jednego oferenta.</w:t>
      </w:r>
    </w:p>
    <w:p w:rsidR="001E2CB6" w:rsidRDefault="001E2CB6" w:rsidP="001E2CB6">
      <w:pPr>
        <w:pStyle w:val="Akapitzlist"/>
        <w:tabs>
          <w:tab w:val="left" w:pos="284"/>
        </w:tabs>
        <w:ind w:left="284"/>
        <w:jc w:val="both"/>
      </w:pPr>
    </w:p>
    <w:p w:rsidR="001E2CB6" w:rsidRDefault="001E2CB6" w:rsidP="001E2CB6">
      <w:pPr>
        <w:pStyle w:val="Bezodstpw"/>
      </w:pPr>
    </w:p>
    <w:p w:rsidR="001E2CB6" w:rsidRDefault="001E2CB6" w:rsidP="001E2CB6">
      <w:pPr>
        <w:spacing w:after="0" w:line="240" w:lineRule="auto"/>
        <w:ind w:left="426" w:hanging="426"/>
        <w:jc w:val="center"/>
      </w:pPr>
      <w:r>
        <w:rPr>
          <w:rFonts w:ascii="Verdana" w:hAnsi="Verdana" w:cs="Verdana"/>
          <w:b/>
          <w:sz w:val="20"/>
          <w:szCs w:val="20"/>
        </w:rPr>
        <w:t>§ 3</w:t>
      </w:r>
    </w:p>
    <w:p w:rsidR="001E2CB6" w:rsidRDefault="001E2CB6" w:rsidP="001E2CB6">
      <w:pPr>
        <w:spacing w:after="0" w:line="240" w:lineRule="auto"/>
        <w:jc w:val="center"/>
        <w:rPr>
          <w:rFonts w:ascii="Verdana" w:hAnsi="Verdana" w:cs="Verdana"/>
          <w:b/>
          <w:sz w:val="20"/>
          <w:szCs w:val="20"/>
        </w:rPr>
      </w:pPr>
    </w:p>
    <w:p w:rsidR="001E2CB6" w:rsidRDefault="001E2CB6" w:rsidP="001E2CB6">
      <w:pPr>
        <w:spacing w:after="0" w:line="240" w:lineRule="auto"/>
        <w:jc w:val="center"/>
        <w:rPr>
          <w:rFonts w:ascii="Calibri" w:hAnsi="Calibri" w:cs="Calibri"/>
        </w:rPr>
      </w:pPr>
      <w:r>
        <w:rPr>
          <w:rFonts w:ascii="Verdana" w:hAnsi="Verdana" w:cs="Verdana"/>
          <w:b/>
          <w:sz w:val="20"/>
          <w:szCs w:val="20"/>
        </w:rPr>
        <w:t>CEL  KONKURSU, OSIĄGNIĘTE REZULTATY I ZAKRES ŚWIADCZONYCH USŁUG</w:t>
      </w:r>
    </w:p>
    <w:p w:rsidR="001E2CB6" w:rsidRDefault="001E2CB6" w:rsidP="001E2CB6">
      <w:pPr>
        <w:spacing w:after="0" w:line="240" w:lineRule="auto"/>
        <w:rPr>
          <w:rFonts w:ascii="Verdana" w:hAnsi="Verdana" w:cs="Verdana"/>
          <w:sz w:val="20"/>
          <w:szCs w:val="20"/>
        </w:rPr>
      </w:pPr>
    </w:p>
    <w:p w:rsidR="001E2CB6" w:rsidRDefault="001E2CB6" w:rsidP="001E2CB6">
      <w:pPr>
        <w:pStyle w:val="Tekstpodstawowy"/>
        <w:numPr>
          <w:ilvl w:val="1"/>
          <w:numId w:val="3"/>
        </w:numPr>
        <w:tabs>
          <w:tab w:val="left" w:pos="360"/>
        </w:tabs>
        <w:ind w:left="360"/>
      </w:pPr>
      <w:r>
        <w:rPr>
          <w:rFonts w:ascii="Verdana" w:hAnsi="Verdana" w:cs="Verdana"/>
          <w:sz w:val="20"/>
        </w:rPr>
        <w:t xml:space="preserve">Celem konkursu jest zapewnienie opieki oraz zaspokojenie niezbędnych potrzeb rozwojowych, edukacyjnych, zdrowotnych, emocjonalnych, społecznych, religijnych </w:t>
      </w:r>
      <w:r>
        <w:rPr>
          <w:rFonts w:ascii="Verdana" w:hAnsi="Verdana" w:cs="Verdana"/>
          <w:sz w:val="20"/>
        </w:rPr>
        <w:br/>
        <w:t>i bytowych  dzieciom umieszczonym w instytucjonalnej pieczy zastępczej.</w:t>
      </w:r>
    </w:p>
    <w:p w:rsidR="001E2CB6" w:rsidRDefault="001E2CB6" w:rsidP="001E2CB6">
      <w:pPr>
        <w:pStyle w:val="Tekstpodstawowy"/>
        <w:tabs>
          <w:tab w:val="left" w:pos="360"/>
        </w:tabs>
        <w:ind w:left="1440"/>
        <w:rPr>
          <w:rFonts w:ascii="Verdana" w:hAnsi="Verdana" w:cs="Verdana"/>
          <w:sz w:val="20"/>
        </w:rPr>
      </w:pPr>
    </w:p>
    <w:p w:rsidR="001E2CB6" w:rsidRDefault="001E2CB6" w:rsidP="001E2CB6">
      <w:pPr>
        <w:pStyle w:val="Tekstpodstawowy"/>
        <w:numPr>
          <w:ilvl w:val="1"/>
          <w:numId w:val="3"/>
        </w:numPr>
        <w:tabs>
          <w:tab w:val="left" w:pos="284"/>
        </w:tabs>
        <w:ind w:left="284" w:hanging="284"/>
      </w:pPr>
      <w:r>
        <w:rPr>
          <w:rFonts w:ascii="Verdana" w:hAnsi="Verdana" w:cs="Verdana"/>
          <w:sz w:val="20"/>
        </w:rPr>
        <w:t>Powiat Wielicki zlecając realizację zadania w konkursie zobowiązuje Oferenta do osiągnięcia  następujących wskaźników:</w:t>
      </w:r>
    </w:p>
    <w:p w:rsidR="001E2CB6" w:rsidRDefault="001E2CB6" w:rsidP="001E2CB6">
      <w:pPr>
        <w:pStyle w:val="Akapitzlist"/>
      </w:pPr>
    </w:p>
    <w:p w:rsidR="001E2CB6" w:rsidRDefault="001E2CB6" w:rsidP="001E2CB6">
      <w:pPr>
        <w:pStyle w:val="Tekstpodstawowy"/>
        <w:numPr>
          <w:ilvl w:val="0"/>
          <w:numId w:val="4"/>
        </w:numPr>
        <w:ind w:left="567" w:hanging="283"/>
      </w:pPr>
      <w:r>
        <w:rPr>
          <w:rFonts w:ascii="Verdana" w:hAnsi="Verdana" w:cs="Verdana"/>
          <w:b/>
          <w:sz w:val="20"/>
        </w:rPr>
        <w:t>utrzymanie  liczby miejsc statutowych w placówce  objętej złożoną ofertą:</w:t>
      </w:r>
    </w:p>
    <w:p w:rsidR="001E2CB6" w:rsidRDefault="001E2CB6" w:rsidP="001E2CB6">
      <w:pPr>
        <w:pStyle w:val="Tekstpodstawowy"/>
        <w:numPr>
          <w:ilvl w:val="0"/>
          <w:numId w:val="5"/>
        </w:numPr>
        <w:rPr>
          <w:rFonts w:ascii="Verdana" w:hAnsi="Verdana"/>
          <w:iCs/>
        </w:rPr>
      </w:pPr>
      <w:r>
        <w:rPr>
          <w:rFonts w:ascii="Verdana" w:hAnsi="Verdana" w:cs="Verdana"/>
          <w:iCs/>
          <w:sz w:val="20"/>
        </w:rPr>
        <w:t xml:space="preserve">planowany poziom osiągnięcia rezultatu: - </w:t>
      </w:r>
      <w:r>
        <w:rPr>
          <w:rFonts w:ascii="Verdana" w:eastAsia="Verdana" w:hAnsi="Verdana" w:cs="Verdana"/>
          <w:bCs/>
          <w:iCs/>
          <w:sz w:val="20"/>
        </w:rPr>
        <w:t xml:space="preserve"> </w:t>
      </w:r>
      <w:r>
        <w:rPr>
          <w:rFonts w:ascii="Verdana" w:hAnsi="Verdana" w:cs="Verdana"/>
          <w:bCs/>
          <w:iCs/>
          <w:sz w:val="20"/>
        </w:rPr>
        <w:t>14,</w:t>
      </w:r>
    </w:p>
    <w:p w:rsidR="001E2CB6" w:rsidRDefault="001E2CB6" w:rsidP="001E2CB6">
      <w:pPr>
        <w:pStyle w:val="Tekstpodstawowy"/>
        <w:numPr>
          <w:ilvl w:val="0"/>
          <w:numId w:val="5"/>
        </w:numPr>
        <w:rPr>
          <w:rFonts w:ascii="Verdana" w:hAnsi="Verdana"/>
          <w:iCs/>
        </w:rPr>
      </w:pPr>
      <w:r>
        <w:rPr>
          <w:rFonts w:ascii="Verdana" w:hAnsi="Verdana" w:cs="Verdana"/>
          <w:bCs/>
          <w:iCs/>
          <w:sz w:val="20"/>
        </w:rPr>
        <w:t>rekomendowany sposób monitorowania osiągnięcia założonego rezultatu:</w:t>
      </w:r>
    </w:p>
    <w:p w:rsidR="001E2CB6" w:rsidRDefault="001E2CB6" w:rsidP="001E2CB6">
      <w:pPr>
        <w:pStyle w:val="Tekstpodstawowy"/>
        <w:ind w:left="993"/>
        <w:rPr>
          <w:rFonts w:ascii="Verdana" w:hAnsi="Verdana" w:cs="Verdana"/>
          <w:iCs/>
          <w:sz w:val="20"/>
        </w:rPr>
      </w:pPr>
      <w:r>
        <w:rPr>
          <w:rFonts w:ascii="Verdana" w:eastAsia="Verdana" w:hAnsi="Verdana" w:cs="Verdana"/>
          <w:iCs/>
          <w:sz w:val="20"/>
        </w:rPr>
        <w:t xml:space="preserve">- liczba </w:t>
      </w:r>
      <w:r>
        <w:rPr>
          <w:rFonts w:ascii="Verdana" w:hAnsi="Verdana" w:cs="Verdana"/>
          <w:iCs/>
          <w:sz w:val="20"/>
        </w:rPr>
        <w:t>wydanych skierowań, sprawozdania miesięczne, sprawozdanie roczne,</w:t>
      </w:r>
    </w:p>
    <w:p w:rsidR="001E2CB6" w:rsidRDefault="001E2CB6" w:rsidP="001E2CB6">
      <w:pPr>
        <w:pStyle w:val="Tekstpodstawowy"/>
        <w:ind w:left="993"/>
        <w:rPr>
          <w:iCs/>
        </w:rPr>
      </w:pPr>
    </w:p>
    <w:p w:rsidR="001E2CB6" w:rsidRDefault="001E2CB6" w:rsidP="001E2CB6">
      <w:pPr>
        <w:pStyle w:val="Tekstpodstawowy"/>
        <w:numPr>
          <w:ilvl w:val="0"/>
          <w:numId w:val="4"/>
        </w:numPr>
        <w:rPr>
          <w:b/>
          <w:iCs/>
        </w:rPr>
      </w:pPr>
      <w:r>
        <w:rPr>
          <w:rFonts w:ascii="Verdana" w:hAnsi="Verdana" w:cs="Verdana"/>
          <w:b/>
          <w:iCs/>
          <w:sz w:val="20"/>
        </w:rPr>
        <w:t>opracowanie planów pomocy dziecku:</w:t>
      </w:r>
    </w:p>
    <w:p w:rsidR="001E2CB6" w:rsidRDefault="001E2CB6" w:rsidP="001E2CB6">
      <w:pPr>
        <w:pStyle w:val="Tekstpodstawowy"/>
        <w:numPr>
          <w:ilvl w:val="0"/>
          <w:numId w:val="6"/>
        </w:numPr>
        <w:ind w:hanging="1374"/>
        <w:rPr>
          <w:iCs/>
        </w:rPr>
      </w:pPr>
      <w:r>
        <w:rPr>
          <w:rFonts w:ascii="Verdana" w:hAnsi="Verdana" w:cs="Verdana"/>
          <w:iCs/>
          <w:sz w:val="20"/>
        </w:rPr>
        <w:t xml:space="preserve">planowany poziom osiągnięcia rezultatu: </w:t>
      </w:r>
    </w:p>
    <w:p w:rsidR="001E2CB6" w:rsidRDefault="001E2CB6" w:rsidP="001E2CB6">
      <w:pPr>
        <w:pStyle w:val="Tekstpodstawowy"/>
        <w:ind w:left="993"/>
        <w:rPr>
          <w:iCs/>
        </w:rPr>
      </w:pPr>
      <w:r>
        <w:rPr>
          <w:rFonts w:ascii="Verdana" w:hAnsi="Verdana" w:cs="Verdana"/>
          <w:iCs/>
          <w:sz w:val="20"/>
        </w:rPr>
        <w:t xml:space="preserve">- dla 100 % przebywających w placówce dzieci sporządzenie planu pomocy,  </w:t>
      </w:r>
    </w:p>
    <w:p w:rsidR="001E2CB6" w:rsidRDefault="001E2CB6" w:rsidP="001E2CB6">
      <w:pPr>
        <w:pStyle w:val="Tekstpodstawowy"/>
        <w:ind w:left="1134" w:hanging="141"/>
        <w:rPr>
          <w:iCs/>
        </w:rPr>
      </w:pPr>
      <w:r>
        <w:rPr>
          <w:rFonts w:ascii="Verdana" w:hAnsi="Verdana" w:cs="Verdana"/>
          <w:iCs/>
          <w:sz w:val="20"/>
        </w:rPr>
        <w:t>- sporządzenie dla każdego dziecka diagnozy, która jest częścią składową planu pomocy,</w:t>
      </w:r>
    </w:p>
    <w:p w:rsidR="001E2CB6" w:rsidRDefault="001E2CB6" w:rsidP="001E2CB6">
      <w:pPr>
        <w:pStyle w:val="Tekstpodstawowy"/>
        <w:ind w:left="993"/>
        <w:rPr>
          <w:iCs/>
        </w:rPr>
      </w:pPr>
      <w:r>
        <w:rPr>
          <w:rFonts w:ascii="Verdana" w:hAnsi="Verdana" w:cs="Verdana"/>
          <w:iCs/>
          <w:sz w:val="20"/>
        </w:rPr>
        <w:t>- skompletowanie pełnej dokumentacji dotyczącej sytuacji dziecka,</w:t>
      </w:r>
    </w:p>
    <w:p w:rsidR="001E2CB6" w:rsidRDefault="001E2CB6" w:rsidP="001E2CB6">
      <w:pPr>
        <w:pStyle w:val="Tekstpodstawowy"/>
        <w:ind w:left="993"/>
        <w:rPr>
          <w:iCs/>
        </w:rPr>
      </w:pPr>
      <w:r>
        <w:rPr>
          <w:rFonts w:ascii="Verdana" w:hAnsi="Verdana" w:cs="Verdana"/>
          <w:iCs/>
          <w:sz w:val="20"/>
        </w:rPr>
        <w:t>- dokumentowanie pracy z rodziną biologiczną dziecka,</w:t>
      </w:r>
    </w:p>
    <w:p w:rsidR="001E2CB6" w:rsidRDefault="001E2CB6" w:rsidP="001E2CB6">
      <w:pPr>
        <w:pStyle w:val="Tekstpodstawowy"/>
        <w:ind w:left="993"/>
        <w:rPr>
          <w:rFonts w:ascii="Verdana" w:hAnsi="Verdana" w:cs="Verdana"/>
          <w:iCs/>
          <w:sz w:val="20"/>
        </w:rPr>
      </w:pPr>
      <w:r>
        <w:rPr>
          <w:rFonts w:ascii="Verdana" w:hAnsi="Verdana" w:cs="Verdana"/>
          <w:iCs/>
          <w:sz w:val="20"/>
        </w:rPr>
        <w:t>- modyfikacja planu, nie rzadziej niż raz na 6 miesięcy,</w:t>
      </w:r>
    </w:p>
    <w:p w:rsidR="001E2CB6" w:rsidRDefault="001E2CB6" w:rsidP="001E2CB6">
      <w:pPr>
        <w:pStyle w:val="Tekstpodstawowy"/>
        <w:numPr>
          <w:ilvl w:val="0"/>
          <w:numId w:val="6"/>
        </w:numPr>
        <w:ind w:hanging="1374"/>
        <w:rPr>
          <w:rFonts w:ascii="Verdana" w:hAnsi="Verdana" w:cs="Verdana"/>
          <w:iCs/>
          <w:sz w:val="20"/>
        </w:rPr>
      </w:pPr>
      <w:r>
        <w:rPr>
          <w:rFonts w:ascii="Verdana" w:hAnsi="Verdana" w:cs="Verdana"/>
          <w:iCs/>
          <w:sz w:val="20"/>
        </w:rPr>
        <w:t xml:space="preserve"> rekomendowany sposób monitorowania osiągnięcia założonego rezultatu:</w:t>
      </w:r>
    </w:p>
    <w:p w:rsidR="001E2CB6" w:rsidRDefault="001E2CB6" w:rsidP="001E2CB6">
      <w:pPr>
        <w:pStyle w:val="Tekstpodstawowy"/>
        <w:ind w:left="993"/>
        <w:rPr>
          <w:rFonts w:ascii="Verdana" w:hAnsi="Verdana" w:cs="Verdana"/>
          <w:iCs/>
          <w:sz w:val="20"/>
        </w:rPr>
      </w:pPr>
      <w:r>
        <w:rPr>
          <w:rFonts w:ascii="Verdana" w:eastAsia="Verdana" w:hAnsi="Verdana" w:cs="Verdana"/>
          <w:iCs/>
          <w:sz w:val="20"/>
        </w:rPr>
        <w:t xml:space="preserve">- </w:t>
      </w:r>
      <w:r>
        <w:rPr>
          <w:rFonts w:ascii="Verdana" w:hAnsi="Verdana" w:cs="Verdana"/>
          <w:iCs/>
          <w:sz w:val="20"/>
        </w:rPr>
        <w:t xml:space="preserve">liczba opracowanych indywidualnych programów pomocy dziecku, protokoły </w:t>
      </w:r>
      <w:r>
        <w:rPr>
          <w:rFonts w:ascii="Verdana" w:hAnsi="Verdana" w:cs="Verdana"/>
          <w:iCs/>
          <w:sz w:val="20"/>
        </w:rPr>
        <w:br/>
        <w:t>z zespołów do spraw okresowej sytuacji dziecka, sprawozdanie roczne,</w:t>
      </w:r>
    </w:p>
    <w:p w:rsidR="001E2CB6" w:rsidRDefault="001E2CB6" w:rsidP="001E2CB6">
      <w:pPr>
        <w:pStyle w:val="Tekstpodstawowy"/>
        <w:ind w:left="993"/>
        <w:rPr>
          <w:iCs/>
        </w:rPr>
      </w:pPr>
    </w:p>
    <w:p w:rsidR="001E2CB6" w:rsidRDefault="001E2CB6" w:rsidP="001E2CB6">
      <w:pPr>
        <w:pStyle w:val="Tekstpodstawowy"/>
        <w:numPr>
          <w:ilvl w:val="0"/>
          <w:numId w:val="4"/>
        </w:numPr>
      </w:pPr>
      <w:r>
        <w:rPr>
          <w:rFonts w:ascii="Verdana" w:hAnsi="Verdana" w:cs="Verdana"/>
          <w:b/>
          <w:sz w:val="20"/>
        </w:rPr>
        <w:t>stworzenie warunków zapewniających kompleksową opiekę medyczną wychowankom placówki:</w:t>
      </w:r>
    </w:p>
    <w:p w:rsidR="001E2CB6" w:rsidRDefault="001E2CB6" w:rsidP="001E2CB6">
      <w:pPr>
        <w:pStyle w:val="Tekstpodstawowy"/>
        <w:ind w:firstLine="426"/>
        <w:rPr>
          <w:iCs/>
        </w:rPr>
      </w:pPr>
      <w:r>
        <w:rPr>
          <w:rFonts w:ascii="Verdana" w:hAnsi="Verdana" w:cs="Verdana"/>
          <w:iCs/>
          <w:sz w:val="20"/>
        </w:rPr>
        <w:t xml:space="preserve">a) planowany poziom osiągnięcia rezultatu: </w:t>
      </w:r>
    </w:p>
    <w:p w:rsidR="001E2CB6" w:rsidRDefault="001E2CB6" w:rsidP="001E2CB6">
      <w:pPr>
        <w:pStyle w:val="Tekstpodstawowy"/>
        <w:numPr>
          <w:ilvl w:val="0"/>
          <w:numId w:val="7"/>
        </w:numPr>
        <w:rPr>
          <w:iCs/>
        </w:rPr>
      </w:pPr>
      <w:r>
        <w:rPr>
          <w:rFonts w:ascii="Verdana" w:hAnsi="Verdana" w:cs="Verdana"/>
          <w:iCs/>
          <w:sz w:val="20"/>
        </w:rPr>
        <w:t>wybór dla każdego  dziecka  lekarza pierwszego kontaktu z podaniem adresu siedziby podmiot medycznego,</w:t>
      </w:r>
    </w:p>
    <w:p w:rsidR="001E2CB6" w:rsidRDefault="001E2CB6" w:rsidP="001E2CB6">
      <w:pPr>
        <w:pStyle w:val="Tekstpodstawowy"/>
        <w:numPr>
          <w:ilvl w:val="0"/>
          <w:numId w:val="7"/>
        </w:numPr>
        <w:rPr>
          <w:iCs/>
        </w:rPr>
      </w:pPr>
      <w:r>
        <w:rPr>
          <w:rFonts w:ascii="Verdana" w:hAnsi="Verdana" w:cs="Verdana"/>
          <w:iCs/>
          <w:sz w:val="20"/>
        </w:rPr>
        <w:t>konsultacje lekarzy specjalistów,</w:t>
      </w:r>
    </w:p>
    <w:p w:rsidR="001E2CB6" w:rsidRDefault="001E2CB6" w:rsidP="001E2CB6">
      <w:pPr>
        <w:pStyle w:val="Tekstpodstawowy"/>
        <w:numPr>
          <w:ilvl w:val="0"/>
          <w:numId w:val="7"/>
        </w:numPr>
        <w:rPr>
          <w:iCs/>
        </w:rPr>
      </w:pPr>
      <w:r>
        <w:rPr>
          <w:rFonts w:ascii="Verdana" w:hAnsi="Verdana" w:cs="Verdana"/>
          <w:iCs/>
          <w:sz w:val="20"/>
        </w:rPr>
        <w:t>realizacja zaleceń medycznych,</w:t>
      </w:r>
    </w:p>
    <w:p w:rsidR="001E2CB6" w:rsidRDefault="001E2CB6" w:rsidP="001E2CB6">
      <w:pPr>
        <w:pStyle w:val="Tekstpodstawowy"/>
        <w:numPr>
          <w:ilvl w:val="0"/>
          <w:numId w:val="7"/>
        </w:numPr>
        <w:rPr>
          <w:iCs/>
        </w:rPr>
      </w:pPr>
      <w:r>
        <w:rPr>
          <w:rFonts w:ascii="Verdana" w:hAnsi="Verdana" w:cs="Verdana"/>
          <w:iCs/>
          <w:sz w:val="20"/>
        </w:rPr>
        <w:t>dostęp do leków,</w:t>
      </w:r>
    </w:p>
    <w:p w:rsidR="001E2CB6" w:rsidRDefault="001E2CB6" w:rsidP="001E2CB6">
      <w:pPr>
        <w:pStyle w:val="Tekstpodstawowy"/>
        <w:numPr>
          <w:ilvl w:val="0"/>
          <w:numId w:val="7"/>
        </w:numPr>
        <w:rPr>
          <w:iCs/>
        </w:rPr>
      </w:pPr>
      <w:r>
        <w:rPr>
          <w:rFonts w:ascii="Verdana" w:hAnsi="Verdana" w:cs="Verdana"/>
          <w:iCs/>
          <w:sz w:val="20"/>
        </w:rPr>
        <w:t>bieżące monitorowanie stanu zdrowia,</w:t>
      </w:r>
    </w:p>
    <w:p w:rsidR="001E2CB6" w:rsidRDefault="001E2CB6" w:rsidP="001E2CB6">
      <w:pPr>
        <w:pStyle w:val="Tekstpodstawowy"/>
        <w:ind w:firstLine="426"/>
        <w:rPr>
          <w:iCs/>
        </w:rPr>
      </w:pPr>
      <w:r>
        <w:rPr>
          <w:rFonts w:ascii="Verdana" w:hAnsi="Verdana" w:cs="Verdana"/>
          <w:bCs/>
          <w:iCs/>
          <w:sz w:val="20"/>
        </w:rPr>
        <w:t>b) rekomendowany sposób monitorowania osiągnięcia założonego rezultatu:</w:t>
      </w:r>
    </w:p>
    <w:p w:rsidR="001E2CB6" w:rsidRDefault="001E2CB6" w:rsidP="001E2CB6">
      <w:pPr>
        <w:pStyle w:val="Tekstpodstawowy"/>
        <w:ind w:left="993"/>
        <w:rPr>
          <w:rFonts w:ascii="Verdana" w:hAnsi="Verdana" w:cs="Verdana"/>
          <w:bCs/>
          <w:iCs/>
          <w:sz w:val="20"/>
        </w:rPr>
      </w:pPr>
      <w:r>
        <w:rPr>
          <w:rFonts w:ascii="Verdana" w:hAnsi="Verdana" w:cs="Verdana"/>
          <w:bCs/>
          <w:iCs/>
          <w:sz w:val="20"/>
        </w:rPr>
        <w:t>- indywidualne karty pacjenta, rejestr wizyt lekarskich, rejestr konsultacji medycznych, faktury/rachunki za zakup leków,</w:t>
      </w:r>
    </w:p>
    <w:p w:rsidR="001E2CB6" w:rsidRDefault="001E2CB6" w:rsidP="001E2CB6">
      <w:pPr>
        <w:pStyle w:val="Tekstpodstawowy"/>
        <w:ind w:left="993"/>
        <w:rPr>
          <w:iCs/>
        </w:rPr>
      </w:pPr>
    </w:p>
    <w:p w:rsidR="001E2CB6" w:rsidRDefault="001E2CB6" w:rsidP="001E2CB6">
      <w:pPr>
        <w:pStyle w:val="Tekstpodstawowy"/>
        <w:numPr>
          <w:ilvl w:val="0"/>
          <w:numId w:val="4"/>
        </w:numPr>
      </w:pPr>
      <w:r>
        <w:rPr>
          <w:rFonts w:ascii="Verdana" w:hAnsi="Verdana" w:cs="Verdana"/>
          <w:b/>
          <w:sz w:val="20"/>
        </w:rPr>
        <w:lastRenderedPageBreak/>
        <w:t xml:space="preserve">zapewnienie kompleksowego wsparcia psychologicznego </w:t>
      </w:r>
      <w:r>
        <w:rPr>
          <w:rFonts w:ascii="Verdana" w:hAnsi="Verdana" w:cs="Verdana"/>
          <w:b/>
          <w:sz w:val="20"/>
        </w:rPr>
        <w:br/>
        <w:t xml:space="preserve">i pedagogicznego wychowankom placówki:   </w:t>
      </w:r>
    </w:p>
    <w:p w:rsidR="001E2CB6" w:rsidRDefault="001E2CB6" w:rsidP="001E2CB6">
      <w:pPr>
        <w:pStyle w:val="Tekstpodstawowy"/>
        <w:numPr>
          <w:ilvl w:val="0"/>
          <w:numId w:val="8"/>
        </w:numPr>
        <w:ind w:left="1134" w:hanging="708"/>
        <w:rPr>
          <w:iCs/>
        </w:rPr>
      </w:pPr>
      <w:r>
        <w:rPr>
          <w:rFonts w:ascii="Verdana" w:eastAsia="Verdana" w:hAnsi="Verdana" w:cs="Verdana"/>
          <w:bCs/>
          <w:iCs/>
          <w:sz w:val="20"/>
        </w:rPr>
        <w:t xml:space="preserve"> </w:t>
      </w:r>
      <w:r>
        <w:rPr>
          <w:rFonts w:ascii="Verdana" w:hAnsi="Verdana" w:cs="Verdana"/>
          <w:iCs/>
          <w:sz w:val="20"/>
        </w:rPr>
        <w:t xml:space="preserve">planowany poziom osiągnięcia rezultatu: </w:t>
      </w:r>
    </w:p>
    <w:p w:rsidR="001E2CB6" w:rsidRDefault="001E2CB6" w:rsidP="001E2CB6">
      <w:pPr>
        <w:pStyle w:val="Tekstpodstawowy"/>
        <w:numPr>
          <w:ilvl w:val="0"/>
          <w:numId w:val="7"/>
        </w:numPr>
        <w:rPr>
          <w:iCs/>
        </w:rPr>
      </w:pPr>
      <w:r>
        <w:rPr>
          <w:rFonts w:ascii="Verdana" w:hAnsi="Verdana" w:cs="Verdana"/>
          <w:iCs/>
          <w:sz w:val="20"/>
        </w:rPr>
        <w:t>objęcie w 100% wychowanków placówki wsparciem psychologiczno-pedagogicznym,</w:t>
      </w:r>
    </w:p>
    <w:p w:rsidR="001E2CB6" w:rsidRDefault="001E2CB6" w:rsidP="001E2CB6">
      <w:pPr>
        <w:pStyle w:val="Tekstpodstawowy"/>
        <w:numPr>
          <w:ilvl w:val="0"/>
          <w:numId w:val="7"/>
        </w:numPr>
        <w:rPr>
          <w:iCs/>
        </w:rPr>
      </w:pPr>
      <w:r>
        <w:rPr>
          <w:rFonts w:ascii="Verdana" w:hAnsi="Verdana" w:cs="Verdana"/>
          <w:iCs/>
          <w:sz w:val="20"/>
        </w:rPr>
        <w:t>bieżące monitorowanie funkcjonowania w życiu społecznym,</w:t>
      </w:r>
    </w:p>
    <w:p w:rsidR="001E2CB6" w:rsidRDefault="001E2CB6" w:rsidP="001E2CB6">
      <w:pPr>
        <w:pStyle w:val="Tekstpodstawowy"/>
        <w:numPr>
          <w:ilvl w:val="0"/>
          <w:numId w:val="7"/>
        </w:numPr>
        <w:rPr>
          <w:iCs/>
        </w:rPr>
      </w:pPr>
      <w:r>
        <w:rPr>
          <w:rFonts w:ascii="Verdana" w:hAnsi="Verdana" w:cs="Verdana"/>
          <w:iCs/>
          <w:sz w:val="20"/>
        </w:rPr>
        <w:t>praca z rodziną biologiczną dziecka,</w:t>
      </w:r>
    </w:p>
    <w:p w:rsidR="001E2CB6" w:rsidRDefault="001E2CB6" w:rsidP="001E2CB6">
      <w:pPr>
        <w:pStyle w:val="Tekstpodstawowy"/>
        <w:numPr>
          <w:ilvl w:val="0"/>
          <w:numId w:val="8"/>
        </w:numPr>
        <w:ind w:left="426" w:firstLine="0"/>
        <w:rPr>
          <w:iCs/>
        </w:rPr>
      </w:pPr>
      <w:r>
        <w:rPr>
          <w:rFonts w:ascii="Verdana" w:hAnsi="Verdana" w:cs="Verdana"/>
          <w:bCs/>
          <w:iCs/>
          <w:sz w:val="20"/>
        </w:rPr>
        <w:t>rekomendowany sposób monitorowania osiągnięcia założonego rezultatu:</w:t>
      </w:r>
    </w:p>
    <w:p w:rsidR="001E2CB6" w:rsidRDefault="001E2CB6" w:rsidP="001E2CB6">
      <w:pPr>
        <w:pStyle w:val="Tekstpodstawowy"/>
        <w:ind w:left="993"/>
        <w:rPr>
          <w:rFonts w:ascii="Verdana" w:hAnsi="Verdana" w:cs="Verdana"/>
          <w:bCs/>
          <w:i/>
          <w:sz w:val="20"/>
        </w:rPr>
      </w:pPr>
      <w:r>
        <w:rPr>
          <w:rFonts w:ascii="Verdana" w:eastAsia="Verdana" w:hAnsi="Verdana" w:cs="Verdana"/>
          <w:bCs/>
          <w:iCs/>
          <w:sz w:val="20"/>
        </w:rPr>
        <w:t xml:space="preserve">  - </w:t>
      </w:r>
      <w:r>
        <w:rPr>
          <w:rFonts w:ascii="Verdana" w:hAnsi="Verdana" w:cs="Verdana"/>
          <w:bCs/>
          <w:iCs/>
          <w:sz w:val="20"/>
        </w:rPr>
        <w:t>arkusze, karty udziału w zajęciach terapeutycznych,</w:t>
      </w:r>
      <w:r>
        <w:rPr>
          <w:rFonts w:ascii="Verdana" w:hAnsi="Verdana" w:cs="Verdana"/>
          <w:bCs/>
          <w:i/>
          <w:sz w:val="20"/>
        </w:rPr>
        <w:t xml:space="preserve"> </w:t>
      </w:r>
    </w:p>
    <w:p w:rsidR="001E2CB6" w:rsidRDefault="001E2CB6" w:rsidP="001E2CB6">
      <w:pPr>
        <w:pStyle w:val="Tekstpodstawowy"/>
        <w:ind w:left="993"/>
      </w:pPr>
    </w:p>
    <w:p w:rsidR="001E2CB6" w:rsidRDefault="001E2CB6" w:rsidP="001E2CB6">
      <w:pPr>
        <w:pStyle w:val="Tekstpodstawowy"/>
        <w:numPr>
          <w:ilvl w:val="0"/>
          <w:numId w:val="4"/>
        </w:numPr>
      </w:pPr>
      <w:r>
        <w:rPr>
          <w:rFonts w:ascii="Verdana" w:hAnsi="Verdana" w:cs="Verdana"/>
          <w:b/>
          <w:sz w:val="20"/>
        </w:rPr>
        <w:t xml:space="preserve">zapewnienie odpowiednich warunków socjalno-bytowych: </w:t>
      </w:r>
    </w:p>
    <w:p w:rsidR="001E2CB6" w:rsidRDefault="001E2CB6" w:rsidP="001E2CB6">
      <w:pPr>
        <w:pStyle w:val="Tekstpodstawowy"/>
        <w:numPr>
          <w:ilvl w:val="0"/>
          <w:numId w:val="9"/>
        </w:numPr>
        <w:ind w:hanging="654"/>
        <w:rPr>
          <w:iCs/>
        </w:rPr>
      </w:pPr>
      <w:r>
        <w:rPr>
          <w:rFonts w:ascii="Verdana" w:hAnsi="Verdana" w:cs="Verdana"/>
          <w:iCs/>
          <w:sz w:val="20"/>
        </w:rPr>
        <w:t>planowany poziom osiągnięcia rezultatu:</w:t>
      </w:r>
    </w:p>
    <w:p w:rsidR="001E2CB6" w:rsidRDefault="001E2CB6" w:rsidP="001E2CB6">
      <w:pPr>
        <w:pStyle w:val="Tekstpodstawowy"/>
        <w:numPr>
          <w:ilvl w:val="0"/>
          <w:numId w:val="10"/>
        </w:numPr>
        <w:ind w:left="1418" w:hanging="284"/>
        <w:rPr>
          <w:iCs/>
        </w:rPr>
      </w:pPr>
      <w:r>
        <w:rPr>
          <w:rFonts w:ascii="Verdana" w:hAnsi="Verdana" w:cs="Verdana"/>
          <w:iCs/>
          <w:sz w:val="20"/>
        </w:rPr>
        <w:t>wyposażenie 100% wychowanków w odzież, bieliznę, obuwie i inne przedmioty osobistego użytku, stosownie do wieku i indywidualnych potrzeb,</w:t>
      </w:r>
    </w:p>
    <w:p w:rsidR="001E2CB6" w:rsidRDefault="001E2CB6" w:rsidP="001E2CB6">
      <w:pPr>
        <w:pStyle w:val="Tekstpodstawowy"/>
        <w:numPr>
          <w:ilvl w:val="0"/>
          <w:numId w:val="10"/>
        </w:numPr>
        <w:ind w:left="1418" w:hanging="284"/>
        <w:rPr>
          <w:iCs/>
        </w:rPr>
      </w:pPr>
      <w:r>
        <w:rPr>
          <w:rFonts w:ascii="Verdana" w:hAnsi="Verdana" w:cs="Verdana"/>
          <w:iCs/>
          <w:sz w:val="20"/>
        </w:rPr>
        <w:t xml:space="preserve">zabezpieczenie podręczników i przyborów  szkolnych, </w:t>
      </w:r>
    </w:p>
    <w:p w:rsidR="001E2CB6" w:rsidRDefault="001E2CB6" w:rsidP="001E2CB6">
      <w:pPr>
        <w:pStyle w:val="Tekstpodstawowy"/>
        <w:numPr>
          <w:ilvl w:val="0"/>
          <w:numId w:val="10"/>
        </w:numPr>
        <w:ind w:left="1418" w:hanging="284"/>
        <w:rPr>
          <w:iCs/>
        </w:rPr>
      </w:pPr>
      <w:r>
        <w:rPr>
          <w:rFonts w:ascii="Verdana" w:hAnsi="Verdana" w:cs="Verdana"/>
          <w:iCs/>
          <w:sz w:val="20"/>
        </w:rPr>
        <w:t>pomoc w nauce,</w:t>
      </w:r>
    </w:p>
    <w:p w:rsidR="001E2CB6" w:rsidRDefault="001E2CB6" w:rsidP="001E2CB6">
      <w:pPr>
        <w:pStyle w:val="Tekstpodstawowy"/>
        <w:numPr>
          <w:ilvl w:val="0"/>
          <w:numId w:val="10"/>
        </w:numPr>
        <w:ind w:left="1418" w:hanging="284"/>
        <w:rPr>
          <w:iCs/>
        </w:rPr>
      </w:pPr>
      <w:r>
        <w:rPr>
          <w:rFonts w:ascii="Verdana" w:hAnsi="Verdana" w:cs="Verdana"/>
          <w:iCs/>
          <w:sz w:val="20"/>
        </w:rPr>
        <w:t>zapewnienie wyżywienia dostosowanego do potrzeb rozwojowych wychowanków i stanu zdrowia,</w:t>
      </w:r>
    </w:p>
    <w:p w:rsidR="001E2CB6" w:rsidRDefault="001E2CB6" w:rsidP="001E2CB6">
      <w:pPr>
        <w:pStyle w:val="Tekstpodstawowy"/>
        <w:numPr>
          <w:ilvl w:val="0"/>
          <w:numId w:val="10"/>
        </w:numPr>
        <w:ind w:left="1418" w:hanging="284"/>
        <w:rPr>
          <w:iCs/>
        </w:rPr>
      </w:pPr>
      <w:r>
        <w:rPr>
          <w:rFonts w:ascii="Verdana" w:hAnsi="Verdana" w:cs="Verdana"/>
          <w:iCs/>
          <w:sz w:val="20"/>
        </w:rPr>
        <w:t xml:space="preserve">zapewnienie miejsca do nauki i miejsc do przechowywania rzeczy osobistych, </w:t>
      </w:r>
    </w:p>
    <w:p w:rsidR="001E2CB6" w:rsidRDefault="001E2CB6" w:rsidP="001E2CB6">
      <w:pPr>
        <w:pStyle w:val="Tekstpodstawowy"/>
        <w:numPr>
          <w:ilvl w:val="0"/>
          <w:numId w:val="10"/>
        </w:numPr>
        <w:ind w:left="1418" w:hanging="284"/>
        <w:rPr>
          <w:iCs/>
        </w:rPr>
      </w:pPr>
      <w:r>
        <w:rPr>
          <w:rFonts w:ascii="Verdana" w:hAnsi="Verdana" w:cs="Verdana"/>
          <w:iCs/>
          <w:sz w:val="20"/>
        </w:rPr>
        <w:t>zapewnienie kieszonkowego,</w:t>
      </w:r>
    </w:p>
    <w:p w:rsidR="001E2CB6" w:rsidRDefault="001E2CB6" w:rsidP="001E2CB6">
      <w:pPr>
        <w:pStyle w:val="Tekstpodstawowy"/>
        <w:numPr>
          <w:ilvl w:val="0"/>
          <w:numId w:val="9"/>
        </w:numPr>
        <w:ind w:left="426" w:firstLine="0"/>
        <w:rPr>
          <w:iCs/>
        </w:rPr>
      </w:pPr>
      <w:r>
        <w:rPr>
          <w:rFonts w:ascii="Verdana" w:hAnsi="Verdana" w:cs="Verdana"/>
          <w:bCs/>
          <w:iCs/>
          <w:sz w:val="20"/>
        </w:rPr>
        <w:t>rekomendowany sposób monitorowania osiągnięcia założonego rezultatu:</w:t>
      </w:r>
    </w:p>
    <w:p w:rsidR="001E2CB6" w:rsidRDefault="001E2CB6" w:rsidP="001E2CB6">
      <w:pPr>
        <w:pStyle w:val="Tekstpodstawowy"/>
        <w:ind w:left="993"/>
        <w:rPr>
          <w:rFonts w:ascii="Verdana" w:hAnsi="Verdana" w:cs="Verdana"/>
          <w:bCs/>
          <w:iCs/>
          <w:sz w:val="20"/>
        </w:rPr>
      </w:pPr>
      <w:r>
        <w:rPr>
          <w:rFonts w:ascii="Verdana" w:hAnsi="Verdana" w:cs="Verdana"/>
          <w:bCs/>
          <w:iCs/>
          <w:sz w:val="20"/>
        </w:rPr>
        <w:t xml:space="preserve">  -  regulamin przyznawania kieszonkowego, rachunki, faktury dokonywanych</w:t>
      </w:r>
    </w:p>
    <w:p w:rsidR="001E2CB6" w:rsidRDefault="001E2CB6" w:rsidP="001E2CB6">
      <w:pPr>
        <w:pStyle w:val="Tekstpodstawowy"/>
        <w:ind w:left="993"/>
        <w:rPr>
          <w:rFonts w:ascii="Verdana" w:hAnsi="Verdana" w:cs="Verdana"/>
          <w:bCs/>
          <w:iCs/>
          <w:sz w:val="20"/>
        </w:rPr>
      </w:pPr>
      <w:r>
        <w:rPr>
          <w:rFonts w:ascii="Verdana" w:hAnsi="Verdana" w:cs="Verdana"/>
          <w:bCs/>
          <w:iCs/>
          <w:sz w:val="20"/>
        </w:rPr>
        <w:t xml:space="preserve">      zakupów, jadłospisy, świadectwa szkolne, korespondencja ze szkołą, </w:t>
      </w:r>
    </w:p>
    <w:p w:rsidR="001E2CB6" w:rsidRDefault="001E2CB6" w:rsidP="001E2CB6">
      <w:pPr>
        <w:pStyle w:val="Tekstpodstawowy"/>
        <w:ind w:left="993"/>
        <w:rPr>
          <w:iCs/>
        </w:rPr>
      </w:pPr>
    </w:p>
    <w:p w:rsidR="001E2CB6" w:rsidRDefault="001E2CB6" w:rsidP="001E2CB6">
      <w:pPr>
        <w:pStyle w:val="Tekstpodstawowy"/>
        <w:numPr>
          <w:ilvl w:val="0"/>
          <w:numId w:val="4"/>
        </w:numPr>
      </w:pPr>
      <w:r>
        <w:rPr>
          <w:rFonts w:ascii="Verdana" w:hAnsi="Verdana" w:cs="Verdana"/>
          <w:b/>
          <w:sz w:val="20"/>
        </w:rPr>
        <w:t>organizowanie wychowankom czasu wolnego, stworzeniu warunków do rozwoju zainteresowań indywidualnych, umożliwieniu zaspokojenia potrzeb religijnych i kulturalnych:</w:t>
      </w:r>
    </w:p>
    <w:p w:rsidR="001E2CB6" w:rsidRDefault="001E2CB6" w:rsidP="001E2CB6">
      <w:pPr>
        <w:pStyle w:val="Tekstpodstawowy"/>
        <w:numPr>
          <w:ilvl w:val="0"/>
          <w:numId w:val="11"/>
        </w:numPr>
        <w:ind w:left="709" w:hanging="283"/>
      </w:pPr>
      <w:r>
        <w:rPr>
          <w:rFonts w:ascii="Verdana" w:hAnsi="Verdana" w:cs="Verdana"/>
          <w:sz w:val="20"/>
        </w:rPr>
        <w:t>planowany poziom osiągnięcia rezultatu:</w:t>
      </w:r>
    </w:p>
    <w:p w:rsidR="001E2CB6" w:rsidRDefault="001E2CB6" w:rsidP="001E2CB6">
      <w:pPr>
        <w:pStyle w:val="Tekstpodstawowy"/>
        <w:ind w:left="993" w:hanging="567"/>
      </w:pPr>
      <w:r>
        <w:rPr>
          <w:rFonts w:ascii="Verdana" w:hAnsi="Verdana" w:cs="Verdana"/>
          <w:sz w:val="20"/>
        </w:rPr>
        <w:t xml:space="preserve">    - stworzenie dla 100 % wychowanków placówki warunków do rozwoju zainteresowań indywidualnych i możliwość zaspokojenia potrzeb religijnych,</w:t>
      </w:r>
    </w:p>
    <w:p w:rsidR="001E2CB6" w:rsidRDefault="001E2CB6" w:rsidP="001E2CB6">
      <w:pPr>
        <w:pStyle w:val="Tekstpodstawowy"/>
        <w:numPr>
          <w:ilvl w:val="0"/>
          <w:numId w:val="11"/>
        </w:numPr>
        <w:ind w:left="709" w:hanging="283"/>
      </w:pPr>
      <w:r>
        <w:rPr>
          <w:rFonts w:ascii="Verdana" w:hAnsi="Verdana" w:cs="Verdana"/>
          <w:bCs/>
          <w:sz w:val="20"/>
        </w:rPr>
        <w:t>rekomendowany sposób monitorowania osiągnięcia założonego rezultatu:</w:t>
      </w:r>
    </w:p>
    <w:p w:rsidR="001E2CB6" w:rsidRDefault="001E2CB6" w:rsidP="001E2CB6">
      <w:pPr>
        <w:pStyle w:val="Tekstpodstawowy"/>
        <w:ind w:left="993" w:hanging="567"/>
        <w:rPr>
          <w:rFonts w:ascii="Verdana" w:hAnsi="Verdana" w:cs="Verdana"/>
          <w:bCs/>
          <w:sz w:val="20"/>
        </w:rPr>
      </w:pPr>
      <w:r>
        <w:rPr>
          <w:rFonts w:ascii="Verdana" w:hAnsi="Verdana" w:cs="Verdana"/>
          <w:bCs/>
          <w:sz w:val="20"/>
        </w:rPr>
        <w:t xml:space="preserve">    - dziennik prowadzonych zajęć, dokumentacja zdjęciowa z podaniem liczby organizowanych na terenie placówki imprez  i wydarzeń kulturalnych , liczba zrealizowanych wyjść  i wycieczek,  dokumentowanie imprez zewnętrznych </w:t>
      </w:r>
      <w:r>
        <w:rPr>
          <w:rFonts w:ascii="Verdana" w:hAnsi="Verdana" w:cs="Verdana"/>
          <w:bCs/>
          <w:sz w:val="20"/>
        </w:rPr>
        <w:br/>
      </w:r>
      <w:r>
        <w:rPr>
          <w:rFonts w:ascii="Verdana" w:hAnsi="Verdana"/>
          <w:bCs/>
          <w:sz w:val="20"/>
        </w:rPr>
        <w:t xml:space="preserve">oraz realizacji praktyk religijnych, </w:t>
      </w:r>
      <w:r>
        <w:rPr>
          <w:rFonts w:ascii="Verdana" w:hAnsi="Verdana" w:cs="Verdana"/>
          <w:bCs/>
          <w:sz w:val="20"/>
        </w:rPr>
        <w:t xml:space="preserve">w których uczestniczyli wychowankowie,  </w:t>
      </w:r>
    </w:p>
    <w:p w:rsidR="001E2CB6" w:rsidRDefault="001E2CB6" w:rsidP="001E2CB6">
      <w:pPr>
        <w:pStyle w:val="Tekstpodstawowy"/>
        <w:ind w:left="1134" w:hanging="141"/>
      </w:pPr>
    </w:p>
    <w:p w:rsidR="001E2CB6" w:rsidRDefault="001E2CB6" w:rsidP="001E2CB6">
      <w:pPr>
        <w:pStyle w:val="Tekstpodstawowy"/>
        <w:ind w:left="426"/>
      </w:pPr>
      <w:r>
        <w:rPr>
          <w:rFonts w:ascii="Verdana" w:hAnsi="Verdana" w:cs="Verdana"/>
          <w:b/>
          <w:bCs/>
          <w:sz w:val="20"/>
        </w:rPr>
        <w:t>7)</w:t>
      </w:r>
      <w:r>
        <w:rPr>
          <w:rFonts w:ascii="Verdana" w:hAnsi="Verdana" w:cs="Verdana"/>
          <w:b/>
          <w:bCs/>
          <w:i/>
          <w:sz w:val="20"/>
        </w:rPr>
        <w:t xml:space="preserve"> </w:t>
      </w:r>
      <w:r>
        <w:rPr>
          <w:rFonts w:ascii="Verdana" w:hAnsi="Verdana" w:cs="Verdana"/>
          <w:b/>
          <w:bCs/>
          <w:sz w:val="20"/>
        </w:rPr>
        <w:t>zapewnienie odpowiedniej kadry realizującej zadanie:</w:t>
      </w:r>
    </w:p>
    <w:p w:rsidR="001E2CB6" w:rsidRDefault="001E2CB6" w:rsidP="001E2CB6">
      <w:pPr>
        <w:pStyle w:val="Tekstpodstawowy"/>
        <w:numPr>
          <w:ilvl w:val="0"/>
          <w:numId w:val="12"/>
        </w:numPr>
        <w:ind w:left="993" w:hanging="284"/>
        <w:rPr>
          <w:iCs/>
        </w:rPr>
      </w:pPr>
      <w:r>
        <w:rPr>
          <w:rFonts w:ascii="Verdana" w:eastAsia="Verdana" w:hAnsi="Verdana" w:cs="Verdana"/>
          <w:iCs/>
          <w:sz w:val="20"/>
        </w:rPr>
        <w:t xml:space="preserve"> </w:t>
      </w:r>
      <w:r>
        <w:rPr>
          <w:rFonts w:ascii="Verdana" w:hAnsi="Verdana" w:cs="Verdana"/>
          <w:iCs/>
          <w:sz w:val="20"/>
        </w:rPr>
        <w:t>planowany poziom osiągnięcia rezultatu:</w:t>
      </w:r>
      <w:r>
        <w:rPr>
          <w:rFonts w:ascii="Verdana" w:hAnsi="Verdana" w:cs="Verdana"/>
          <w:bCs/>
          <w:iCs/>
          <w:sz w:val="20"/>
        </w:rPr>
        <w:t xml:space="preserve"> </w:t>
      </w:r>
    </w:p>
    <w:p w:rsidR="001E2CB6" w:rsidRDefault="001E2CB6" w:rsidP="001E2CB6">
      <w:pPr>
        <w:pStyle w:val="Tekstpodstawowy"/>
        <w:ind w:left="1276" w:hanging="283"/>
        <w:rPr>
          <w:iCs/>
        </w:rPr>
      </w:pPr>
      <w:r>
        <w:rPr>
          <w:rFonts w:ascii="Verdana" w:hAnsi="Verdana" w:cs="Verdana"/>
          <w:bCs/>
          <w:iCs/>
          <w:sz w:val="20"/>
        </w:rPr>
        <w:t xml:space="preserve">- </w:t>
      </w:r>
      <w:r>
        <w:rPr>
          <w:rFonts w:ascii="Verdana" w:hAnsi="Verdana" w:cs="Verdana"/>
          <w:iCs/>
          <w:sz w:val="20"/>
        </w:rPr>
        <w:t xml:space="preserve">zatrudnienie w wymiarze 100% pracowników z odpowiednimi kwalifikacjami do zajmowanego stanowiska, schemat organizacyjny, </w:t>
      </w:r>
    </w:p>
    <w:p w:rsidR="001E2CB6" w:rsidRDefault="001E2CB6" w:rsidP="001E2CB6">
      <w:pPr>
        <w:pStyle w:val="Tekstpodstawowy"/>
        <w:numPr>
          <w:ilvl w:val="0"/>
          <w:numId w:val="12"/>
        </w:numPr>
        <w:ind w:left="1134" w:hanging="425"/>
        <w:rPr>
          <w:iCs/>
        </w:rPr>
      </w:pPr>
      <w:r>
        <w:rPr>
          <w:rFonts w:ascii="Verdana" w:hAnsi="Verdana" w:cs="Verdana"/>
          <w:bCs/>
          <w:iCs/>
          <w:sz w:val="20"/>
        </w:rPr>
        <w:t>rekomendowany sposób monitorowania osiągnięcia założonego rezultatu:</w:t>
      </w:r>
    </w:p>
    <w:p w:rsidR="001E2CB6" w:rsidRDefault="001E2CB6" w:rsidP="001E2CB6">
      <w:pPr>
        <w:pStyle w:val="Tekstpodstawowy"/>
        <w:ind w:left="993"/>
        <w:rPr>
          <w:iCs/>
        </w:rPr>
      </w:pPr>
      <w:r>
        <w:rPr>
          <w:rFonts w:ascii="Verdana" w:hAnsi="Verdana" w:cs="Verdana"/>
          <w:iCs/>
          <w:sz w:val="20"/>
        </w:rPr>
        <w:t>- dokumenty potwierdzające przygotowanie zawodowe, zakresy czynności, zaświadczenia o przebytych szkoleniach w trakcie zatrudnienia.</w:t>
      </w:r>
    </w:p>
    <w:p w:rsidR="001E2CB6" w:rsidRDefault="001E2CB6" w:rsidP="001E2CB6">
      <w:pPr>
        <w:pStyle w:val="Tekstpodstawowy"/>
        <w:ind w:left="993"/>
        <w:rPr>
          <w:rFonts w:ascii="Verdana" w:hAnsi="Verdana" w:cs="Verdana"/>
          <w:iCs/>
          <w:sz w:val="20"/>
        </w:rPr>
      </w:pPr>
    </w:p>
    <w:p w:rsidR="001E2CB6" w:rsidRDefault="001E2CB6" w:rsidP="001E2CB6">
      <w:pPr>
        <w:pStyle w:val="Tekstpodstawowy"/>
        <w:numPr>
          <w:ilvl w:val="1"/>
          <w:numId w:val="3"/>
        </w:numPr>
        <w:tabs>
          <w:tab w:val="left" w:pos="284"/>
        </w:tabs>
        <w:ind w:left="284" w:hanging="284"/>
      </w:pPr>
      <w:r>
        <w:rPr>
          <w:rFonts w:ascii="Verdana" w:hAnsi="Verdana" w:cs="Verdana"/>
          <w:sz w:val="20"/>
        </w:rPr>
        <w:t xml:space="preserve">Wskaźniki oblicza się według rzeczywistej liczby wychowanków. </w:t>
      </w:r>
    </w:p>
    <w:p w:rsidR="001E2CB6" w:rsidRDefault="001E2CB6" w:rsidP="001E2CB6">
      <w:pPr>
        <w:pStyle w:val="Tekstpodstawowy"/>
        <w:tabs>
          <w:tab w:val="left" w:pos="284"/>
        </w:tabs>
        <w:ind w:left="1440"/>
        <w:rPr>
          <w:rFonts w:ascii="Verdana" w:hAnsi="Verdana" w:cs="Verdana"/>
          <w:sz w:val="20"/>
        </w:rPr>
      </w:pPr>
    </w:p>
    <w:p w:rsidR="001E2CB6" w:rsidRDefault="001E2CB6" w:rsidP="001E2CB6">
      <w:pPr>
        <w:pStyle w:val="Tekstpodstawowy"/>
        <w:numPr>
          <w:ilvl w:val="1"/>
          <w:numId w:val="3"/>
        </w:numPr>
        <w:tabs>
          <w:tab w:val="left" w:pos="284"/>
        </w:tabs>
        <w:ind w:left="284" w:hanging="284"/>
      </w:pPr>
      <w:r>
        <w:rPr>
          <w:rFonts w:ascii="Verdana" w:hAnsi="Verdana" w:cs="Verdana"/>
          <w:sz w:val="20"/>
        </w:rPr>
        <w:t xml:space="preserve">Dokładny opis osiągniętych rezultatów, z uwzględnieniem wszystkich elementów, </w:t>
      </w:r>
      <w:r>
        <w:rPr>
          <w:rFonts w:ascii="Verdana" w:hAnsi="Verdana" w:cs="Verdana"/>
          <w:sz w:val="20"/>
        </w:rPr>
        <w:br/>
        <w:t xml:space="preserve">o których mowa w ust. 2 musi się znaleźć w sprawozdaniu rocznym i końcowym </w:t>
      </w:r>
      <w:r>
        <w:rPr>
          <w:rFonts w:ascii="Verdana" w:hAnsi="Verdana" w:cs="Verdana"/>
          <w:sz w:val="20"/>
        </w:rPr>
        <w:br/>
        <w:t>z wykonania zadania publicznego zgodnie z</w:t>
      </w:r>
      <w:r>
        <w:rPr>
          <w:rFonts w:ascii="Verdana" w:hAnsi="Verdana" w:cs="Verdana"/>
          <w:color w:val="FF0000"/>
          <w:sz w:val="20"/>
        </w:rPr>
        <w:t xml:space="preserve"> </w:t>
      </w:r>
      <w:r>
        <w:rPr>
          <w:rFonts w:ascii="Verdana" w:hAnsi="Verdana" w:cs="Verdana"/>
          <w:sz w:val="20"/>
        </w:rPr>
        <w:t>załącznikiem nr 4 do</w:t>
      </w:r>
      <w:r>
        <w:rPr>
          <w:rFonts w:ascii="Verdana" w:hAnsi="Verdana" w:cs="Verdana"/>
          <w:color w:val="FF0000"/>
          <w:sz w:val="20"/>
        </w:rPr>
        <w:t xml:space="preserve"> </w:t>
      </w:r>
      <w:r>
        <w:rPr>
          <w:rFonts w:ascii="Verdana" w:hAnsi="Verdana" w:cs="Verdana"/>
          <w:sz w:val="20"/>
        </w:rPr>
        <w:t>Regulaminu</w:t>
      </w:r>
      <w:r>
        <w:rPr>
          <w:rFonts w:ascii="Verdana" w:hAnsi="Verdana" w:cs="Verdana"/>
          <w:color w:val="FF0000"/>
          <w:sz w:val="20"/>
        </w:rPr>
        <w:t xml:space="preserve">.  </w:t>
      </w:r>
    </w:p>
    <w:p w:rsidR="001E2CB6" w:rsidRDefault="001E2CB6" w:rsidP="001E2CB6">
      <w:pPr>
        <w:pStyle w:val="Tekstpodstawowy"/>
        <w:tabs>
          <w:tab w:val="left" w:pos="284"/>
        </w:tabs>
        <w:ind w:left="1440"/>
      </w:pPr>
    </w:p>
    <w:p w:rsidR="001E2CB6" w:rsidRDefault="001E2CB6" w:rsidP="001E2CB6">
      <w:pPr>
        <w:pStyle w:val="Tekstpodstawowy"/>
        <w:numPr>
          <w:ilvl w:val="1"/>
          <w:numId w:val="3"/>
        </w:numPr>
        <w:tabs>
          <w:tab w:val="left" w:pos="360"/>
        </w:tabs>
        <w:ind w:left="360"/>
      </w:pPr>
      <w:r>
        <w:rPr>
          <w:rFonts w:ascii="Verdana" w:hAnsi="Verdana" w:cs="Verdana"/>
          <w:sz w:val="20"/>
        </w:rPr>
        <w:t xml:space="preserve">Opis funkcjonowania placówki oferenta, kwalifikacje osób świadczących usługi oraz  zakres świadczonych przez nią usług zawarty w złożonej ofercie, muszą być zgodne </w:t>
      </w:r>
      <w:r>
        <w:rPr>
          <w:rFonts w:ascii="Verdana" w:hAnsi="Verdana" w:cs="Verdana"/>
          <w:sz w:val="20"/>
        </w:rPr>
        <w:br/>
        <w:t>z zapisami  ustawy i aktualnego rozporządzenia, w szczególności zawierać zapisy o:</w:t>
      </w:r>
    </w:p>
    <w:p w:rsidR="001E2CB6" w:rsidRDefault="001E2CB6" w:rsidP="001E2CB6">
      <w:pPr>
        <w:pStyle w:val="Tekstpodstawowy"/>
        <w:numPr>
          <w:ilvl w:val="0"/>
          <w:numId w:val="13"/>
        </w:numPr>
        <w:ind w:left="851" w:hanging="425"/>
      </w:pPr>
      <w:r>
        <w:rPr>
          <w:rFonts w:ascii="Verdana" w:hAnsi="Verdana" w:cs="Verdana"/>
          <w:sz w:val="20"/>
        </w:rPr>
        <w:t xml:space="preserve">świadczeniu usług w zakresie potrzeb mieszkalno-bytowych,  </w:t>
      </w:r>
    </w:p>
    <w:p w:rsidR="001E2CB6" w:rsidRDefault="001E2CB6" w:rsidP="001E2CB6">
      <w:pPr>
        <w:pStyle w:val="Tekstpodstawowy"/>
        <w:numPr>
          <w:ilvl w:val="0"/>
          <w:numId w:val="13"/>
        </w:numPr>
        <w:ind w:left="851" w:hanging="425"/>
      </w:pPr>
      <w:r>
        <w:rPr>
          <w:rFonts w:ascii="Verdana" w:hAnsi="Verdana" w:cs="Verdana"/>
          <w:sz w:val="20"/>
        </w:rPr>
        <w:lastRenderedPageBreak/>
        <w:t>realizacji obowiązku szkolnego,</w:t>
      </w:r>
    </w:p>
    <w:p w:rsidR="001E2CB6" w:rsidRDefault="001E2CB6" w:rsidP="001E2CB6">
      <w:pPr>
        <w:pStyle w:val="Tekstpodstawowy"/>
        <w:numPr>
          <w:ilvl w:val="0"/>
          <w:numId w:val="13"/>
        </w:numPr>
        <w:ind w:left="851" w:hanging="425"/>
      </w:pPr>
      <w:r>
        <w:rPr>
          <w:rFonts w:ascii="Verdana" w:hAnsi="Verdana" w:cs="Verdana"/>
          <w:sz w:val="20"/>
        </w:rPr>
        <w:t>pomocy w nauce,</w:t>
      </w:r>
    </w:p>
    <w:p w:rsidR="001E2CB6" w:rsidRDefault="001E2CB6" w:rsidP="001E2CB6">
      <w:pPr>
        <w:pStyle w:val="Tekstpodstawowy"/>
        <w:numPr>
          <w:ilvl w:val="0"/>
          <w:numId w:val="13"/>
        </w:numPr>
        <w:ind w:left="851" w:hanging="425"/>
      </w:pPr>
      <w:r>
        <w:rPr>
          <w:rFonts w:ascii="Verdana" w:hAnsi="Verdana" w:cs="Verdana"/>
          <w:sz w:val="20"/>
        </w:rPr>
        <w:t>uczestnictwie w zajęciach pozalekcyjnych i rekreacyjno-sportowych,</w:t>
      </w:r>
    </w:p>
    <w:p w:rsidR="001E2CB6" w:rsidRDefault="001E2CB6" w:rsidP="001E2CB6">
      <w:pPr>
        <w:pStyle w:val="Tekstpodstawowy"/>
        <w:numPr>
          <w:ilvl w:val="0"/>
          <w:numId w:val="13"/>
        </w:numPr>
        <w:ind w:left="851" w:hanging="425"/>
      </w:pPr>
      <w:r>
        <w:rPr>
          <w:rFonts w:ascii="Verdana" w:hAnsi="Verdana" w:cs="Verdana"/>
          <w:sz w:val="20"/>
        </w:rPr>
        <w:t>dostępie do opieki zdrowotnej i zaopatrzeniu w produkty lecznicze,</w:t>
      </w:r>
    </w:p>
    <w:p w:rsidR="001E2CB6" w:rsidRDefault="001E2CB6" w:rsidP="001E2CB6">
      <w:pPr>
        <w:pStyle w:val="Tekstpodstawowy"/>
        <w:numPr>
          <w:ilvl w:val="0"/>
          <w:numId w:val="13"/>
        </w:numPr>
        <w:ind w:left="851" w:hanging="425"/>
      </w:pPr>
      <w:r>
        <w:rPr>
          <w:rFonts w:ascii="Verdana" w:hAnsi="Verdana" w:cs="Verdana"/>
          <w:sz w:val="20"/>
        </w:rPr>
        <w:t>wyżywieniu,</w:t>
      </w:r>
    </w:p>
    <w:p w:rsidR="001E2CB6" w:rsidRDefault="001E2CB6" w:rsidP="001E2CB6">
      <w:pPr>
        <w:pStyle w:val="Tekstpodstawowy"/>
        <w:numPr>
          <w:ilvl w:val="0"/>
          <w:numId w:val="13"/>
        </w:numPr>
        <w:ind w:left="851" w:hanging="425"/>
      </w:pPr>
      <w:r>
        <w:rPr>
          <w:rFonts w:ascii="Verdana" w:hAnsi="Verdana" w:cs="Verdana"/>
          <w:sz w:val="20"/>
        </w:rPr>
        <w:t>zaopatrzeniu w podręczniki, pomoce i przybory szkolne,</w:t>
      </w:r>
    </w:p>
    <w:p w:rsidR="001E2CB6" w:rsidRDefault="001E2CB6" w:rsidP="001E2CB6">
      <w:pPr>
        <w:pStyle w:val="Tekstpodstawowy"/>
        <w:numPr>
          <w:ilvl w:val="0"/>
          <w:numId w:val="13"/>
        </w:numPr>
        <w:ind w:left="851" w:hanging="425"/>
      </w:pPr>
      <w:r>
        <w:rPr>
          <w:rFonts w:ascii="Verdana" w:hAnsi="Verdana" w:cs="Verdana"/>
          <w:sz w:val="20"/>
        </w:rPr>
        <w:t>kieszonkowym,</w:t>
      </w:r>
    </w:p>
    <w:p w:rsidR="001E2CB6" w:rsidRDefault="001E2CB6" w:rsidP="001E2CB6">
      <w:pPr>
        <w:pStyle w:val="Tekstpodstawowy"/>
        <w:numPr>
          <w:ilvl w:val="0"/>
          <w:numId w:val="13"/>
        </w:numPr>
        <w:ind w:left="851" w:hanging="425"/>
      </w:pPr>
      <w:r>
        <w:rPr>
          <w:rFonts w:ascii="Verdana" w:hAnsi="Verdana" w:cs="Verdana"/>
          <w:sz w:val="20"/>
        </w:rPr>
        <w:t>pracy z rodziną biologiczną,</w:t>
      </w:r>
    </w:p>
    <w:p w:rsidR="001E2CB6" w:rsidRDefault="001E2CB6" w:rsidP="001E2CB6">
      <w:pPr>
        <w:pStyle w:val="Tekstpodstawowy"/>
        <w:numPr>
          <w:ilvl w:val="0"/>
          <w:numId w:val="13"/>
        </w:numPr>
        <w:ind w:left="851" w:hanging="425"/>
      </w:pPr>
      <w:r>
        <w:rPr>
          <w:rFonts w:ascii="Verdana" w:hAnsi="Verdana" w:cs="Verdana"/>
          <w:sz w:val="20"/>
        </w:rPr>
        <w:t>usługach wspomagających polegających na: organizowaniu czasu wolnego, stworzeniu warunków do rozwoju zainteresowań indywidualnych, umożliwieniu zaspokojenia potrzeb religijnych i kulturalnych.</w:t>
      </w:r>
    </w:p>
    <w:p w:rsidR="001E2CB6" w:rsidRDefault="001E2CB6" w:rsidP="001E2CB6">
      <w:pPr>
        <w:pStyle w:val="Tekstpodstawowy"/>
        <w:ind w:left="1854"/>
        <w:rPr>
          <w:rFonts w:ascii="Verdana" w:hAnsi="Verdana" w:cs="Verdana"/>
          <w:sz w:val="20"/>
        </w:rPr>
      </w:pPr>
    </w:p>
    <w:p w:rsidR="001E2CB6" w:rsidRDefault="001E2CB6" w:rsidP="001E2CB6">
      <w:pPr>
        <w:pStyle w:val="Tekstpodstawowy"/>
        <w:numPr>
          <w:ilvl w:val="1"/>
          <w:numId w:val="3"/>
        </w:numPr>
        <w:tabs>
          <w:tab w:val="left" w:pos="284"/>
        </w:tabs>
        <w:ind w:left="284" w:hanging="426"/>
      </w:pPr>
      <w:r>
        <w:rPr>
          <w:rFonts w:ascii="Verdana" w:hAnsi="Verdana" w:cs="Verdana"/>
          <w:sz w:val="20"/>
        </w:rPr>
        <w:t>Podmioty ubiegające się o realizację zadania muszą posiadać zezwolenie Wojewody Małopolskiego na prowadzenie placówki opiekuńczo-wychowawczej, z określeniem liczby miejsc statutowych i profilu placówki.</w:t>
      </w:r>
    </w:p>
    <w:p w:rsidR="001E2CB6" w:rsidRDefault="001E2CB6" w:rsidP="001E2CB6">
      <w:pPr>
        <w:pStyle w:val="Bezodstpw"/>
        <w:jc w:val="center"/>
      </w:pPr>
      <w:r>
        <w:rPr>
          <w:rFonts w:ascii="Verdana" w:eastAsia="Verdana" w:hAnsi="Verdana" w:cs="Verdana"/>
          <w:b/>
          <w:sz w:val="20"/>
          <w:szCs w:val="20"/>
        </w:rPr>
        <w:t xml:space="preserve"> </w:t>
      </w:r>
    </w:p>
    <w:p w:rsidR="001E2CB6" w:rsidRDefault="001E2CB6" w:rsidP="001E2CB6">
      <w:pPr>
        <w:pStyle w:val="Bezodstpw"/>
        <w:jc w:val="center"/>
        <w:rPr>
          <w:rFonts w:ascii="Verdana" w:hAnsi="Verdana" w:cs="Verdana"/>
          <w:b/>
          <w:color w:val="FF0000"/>
          <w:sz w:val="20"/>
          <w:szCs w:val="20"/>
        </w:rPr>
      </w:pPr>
    </w:p>
    <w:p w:rsidR="001E2CB6" w:rsidRDefault="001E2CB6" w:rsidP="001E2CB6">
      <w:pPr>
        <w:pStyle w:val="Bezodstpw"/>
        <w:jc w:val="center"/>
        <w:rPr>
          <w:rFonts w:ascii="Calibri" w:hAnsi="Calibri" w:cs="Calibri"/>
        </w:rPr>
      </w:pPr>
      <w:r>
        <w:rPr>
          <w:rFonts w:ascii="Verdana" w:hAnsi="Verdana" w:cs="Verdana"/>
          <w:b/>
          <w:sz w:val="20"/>
          <w:szCs w:val="20"/>
        </w:rPr>
        <w:t>§ 4</w:t>
      </w:r>
    </w:p>
    <w:p w:rsidR="001E2CB6" w:rsidRDefault="001E2CB6" w:rsidP="001E2CB6">
      <w:pPr>
        <w:pStyle w:val="Bezodstpw"/>
        <w:jc w:val="center"/>
        <w:rPr>
          <w:rFonts w:ascii="Verdana" w:hAnsi="Verdana" w:cs="Verdana"/>
          <w:b/>
          <w:color w:val="FF0000"/>
          <w:sz w:val="20"/>
          <w:szCs w:val="20"/>
        </w:rPr>
      </w:pPr>
    </w:p>
    <w:p w:rsidR="001E2CB6" w:rsidRDefault="001E2CB6" w:rsidP="001E2CB6">
      <w:pPr>
        <w:pStyle w:val="Bezodstpw"/>
        <w:jc w:val="center"/>
        <w:rPr>
          <w:rFonts w:ascii="Calibri" w:hAnsi="Calibri" w:cs="Calibri"/>
        </w:rPr>
      </w:pPr>
      <w:r>
        <w:rPr>
          <w:rFonts w:ascii="Verdana" w:hAnsi="Verdana" w:cs="Verdana"/>
          <w:b/>
          <w:sz w:val="20"/>
          <w:szCs w:val="20"/>
        </w:rPr>
        <w:t>FORMY ZLECANIA ZADANIA</w:t>
      </w:r>
    </w:p>
    <w:p w:rsidR="001E2CB6" w:rsidRDefault="001E2CB6" w:rsidP="001E2CB6">
      <w:pPr>
        <w:pStyle w:val="Bezodstpw"/>
        <w:rPr>
          <w:rFonts w:ascii="Verdana" w:hAnsi="Verdana" w:cs="Verdana"/>
          <w:b/>
          <w:i/>
          <w:sz w:val="20"/>
          <w:szCs w:val="20"/>
        </w:rPr>
      </w:pPr>
    </w:p>
    <w:p w:rsidR="001E2CB6" w:rsidRDefault="001E2CB6" w:rsidP="001E2CB6">
      <w:pPr>
        <w:pStyle w:val="Bezodstpw"/>
        <w:numPr>
          <w:ilvl w:val="0"/>
          <w:numId w:val="14"/>
        </w:numPr>
        <w:suppressAutoHyphens/>
        <w:ind w:left="284" w:hanging="284"/>
        <w:jc w:val="both"/>
        <w:rPr>
          <w:rFonts w:ascii="Calibri" w:hAnsi="Calibri" w:cs="Calibri"/>
        </w:rPr>
      </w:pPr>
      <w:r>
        <w:rPr>
          <w:rFonts w:ascii="Verdana" w:hAnsi="Verdana" w:cs="Verdana"/>
          <w:sz w:val="20"/>
          <w:szCs w:val="20"/>
        </w:rPr>
        <w:t>Realizacja zadania publicznego Powiatu Wielickiego przez podmiot do tego uprawniony w ramach w/w konkursu, zlecana jest w formie powierzenia wykonania zadania publicznego wraz z udzieleniem dotacji na finansowanie jego realizacji.</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14"/>
        </w:numPr>
        <w:suppressAutoHyphens/>
        <w:ind w:left="284" w:hanging="284"/>
        <w:jc w:val="both"/>
        <w:rPr>
          <w:rFonts w:ascii="Calibri" w:hAnsi="Calibri" w:cs="Calibri"/>
        </w:rPr>
      </w:pPr>
      <w:r>
        <w:rPr>
          <w:rFonts w:ascii="Verdana" w:hAnsi="Verdana" w:cs="Verdana"/>
          <w:sz w:val="20"/>
          <w:szCs w:val="20"/>
        </w:rPr>
        <w:t xml:space="preserve">Środki finansowe zostaną przyznane podmiotowi, którego oferta zostanie wybrana  </w:t>
      </w:r>
      <w:r>
        <w:rPr>
          <w:rFonts w:ascii="Verdana" w:hAnsi="Verdana" w:cs="Verdana"/>
          <w:sz w:val="20"/>
          <w:szCs w:val="20"/>
        </w:rPr>
        <w:br/>
        <w:t>w drodze konkursu.</w:t>
      </w:r>
    </w:p>
    <w:p w:rsidR="001E2CB6" w:rsidRDefault="001E2CB6" w:rsidP="001E2CB6">
      <w:pPr>
        <w:pStyle w:val="Bezodstpw"/>
        <w:jc w:val="center"/>
        <w:rPr>
          <w:rFonts w:ascii="Verdana" w:hAnsi="Verdana" w:cs="Verdana"/>
          <w:b/>
          <w:sz w:val="20"/>
          <w:szCs w:val="20"/>
        </w:rPr>
      </w:pPr>
    </w:p>
    <w:p w:rsidR="001E2CB6" w:rsidRDefault="001E2CB6" w:rsidP="001E2CB6">
      <w:pPr>
        <w:pStyle w:val="Bezodstpw"/>
        <w:jc w:val="center"/>
        <w:rPr>
          <w:rFonts w:ascii="Calibri" w:hAnsi="Calibri" w:cs="Calibri"/>
        </w:rPr>
      </w:pPr>
      <w:r>
        <w:rPr>
          <w:rFonts w:ascii="Verdana" w:hAnsi="Verdana" w:cs="Verdana"/>
          <w:b/>
          <w:sz w:val="20"/>
          <w:szCs w:val="20"/>
        </w:rPr>
        <w:t>§ 5</w:t>
      </w:r>
    </w:p>
    <w:p w:rsidR="001E2CB6" w:rsidRDefault="001E2CB6" w:rsidP="001E2CB6">
      <w:pPr>
        <w:pStyle w:val="Bezodstpw"/>
        <w:rPr>
          <w:rFonts w:ascii="Verdana" w:hAnsi="Verdana" w:cs="Verdana"/>
          <w:b/>
          <w:sz w:val="20"/>
          <w:szCs w:val="20"/>
        </w:rPr>
      </w:pPr>
    </w:p>
    <w:p w:rsidR="001E2CB6" w:rsidRDefault="001E2CB6" w:rsidP="001E2CB6">
      <w:pPr>
        <w:pStyle w:val="Bezodstpw"/>
        <w:jc w:val="center"/>
        <w:rPr>
          <w:rFonts w:ascii="Calibri" w:hAnsi="Calibri" w:cs="Calibri"/>
        </w:rPr>
      </w:pPr>
      <w:r>
        <w:rPr>
          <w:rFonts w:ascii="Verdana" w:hAnsi="Verdana" w:cs="Verdana"/>
          <w:b/>
          <w:sz w:val="20"/>
          <w:szCs w:val="20"/>
        </w:rPr>
        <w:t>WYSOKOŚĆ ŚRODKÓW PRZEZNACZONYCH NA REALIZACJĘ ZADANIA</w:t>
      </w:r>
    </w:p>
    <w:p w:rsidR="001E2CB6" w:rsidRDefault="001E2CB6" w:rsidP="001E2CB6">
      <w:pPr>
        <w:pStyle w:val="Bezodstpw"/>
        <w:rPr>
          <w:rFonts w:ascii="Verdana" w:hAnsi="Verdana" w:cs="Verdana"/>
          <w:b/>
          <w:i/>
          <w:color w:val="FF0000"/>
          <w:sz w:val="20"/>
          <w:szCs w:val="20"/>
          <w:u w:val="single"/>
        </w:rPr>
      </w:pPr>
    </w:p>
    <w:p w:rsidR="001E2CB6" w:rsidRDefault="001E2CB6" w:rsidP="001E2CB6">
      <w:pPr>
        <w:pStyle w:val="Bezodstpw"/>
        <w:numPr>
          <w:ilvl w:val="0"/>
          <w:numId w:val="15"/>
        </w:numPr>
        <w:tabs>
          <w:tab w:val="left" w:pos="426"/>
        </w:tabs>
        <w:suppressAutoHyphens/>
        <w:ind w:left="426" w:hanging="426"/>
        <w:jc w:val="both"/>
        <w:rPr>
          <w:rFonts w:ascii="Calibri" w:hAnsi="Calibri" w:cs="Calibri"/>
        </w:rPr>
      </w:pPr>
      <w:r>
        <w:rPr>
          <w:rFonts w:ascii="Verdana" w:hAnsi="Verdana" w:cs="Verdana"/>
          <w:sz w:val="20"/>
          <w:szCs w:val="20"/>
        </w:rPr>
        <w:t>Wysokość środków finansowych przeznaczonych przez Powiat Wielicki na realizację zadania</w:t>
      </w:r>
      <w:r>
        <w:rPr>
          <w:rFonts w:ascii="Verdana" w:hAnsi="Verdana"/>
          <w:sz w:val="20"/>
          <w:szCs w:val="20"/>
        </w:rPr>
        <w:t xml:space="preserve"> </w:t>
      </w:r>
      <w:r>
        <w:rPr>
          <w:rFonts w:ascii="Verdana" w:hAnsi="Verdana" w:cs="Verdana"/>
          <w:sz w:val="20"/>
          <w:szCs w:val="20"/>
        </w:rPr>
        <w:t xml:space="preserve">wynosi </w:t>
      </w:r>
      <w:r>
        <w:rPr>
          <w:rFonts w:ascii="Verdana" w:hAnsi="Verdana" w:cs="Verdana"/>
          <w:b/>
          <w:sz w:val="20"/>
          <w:szCs w:val="20"/>
        </w:rPr>
        <w:t>ogółem 3.528.000,00 zł.</w:t>
      </w:r>
      <w:r>
        <w:rPr>
          <w:rFonts w:ascii="Verdana" w:hAnsi="Verdana" w:cs="Verdana"/>
          <w:sz w:val="20"/>
          <w:szCs w:val="20"/>
        </w:rPr>
        <w:t xml:space="preserve"> w tym: </w:t>
      </w:r>
    </w:p>
    <w:p w:rsidR="001E2CB6" w:rsidRDefault="001E2CB6" w:rsidP="001E2CB6">
      <w:pPr>
        <w:pStyle w:val="Bezodstpw"/>
        <w:numPr>
          <w:ilvl w:val="0"/>
          <w:numId w:val="16"/>
        </w:numPr>
        <w:suppressAutoHyphens/>
        <w:ind w:left="426" w:firstLine="0"/>
        <w:jc w:val="both"/>
      </w:pPr>
      <w:r>
        <w:rPr>
          <w:rFonts w:ascii="Verdana" w:hAnsi="Verdana" w:cs="Verdana"/>
          <w:sz w:val="20"/>
          <w:szCs w:val="20"/>
        </w:rPr>
        <w:t xml:space="preserve">w  2020 roku –  672.000,00 zł.   </w:t>
      </w:r>
    </w:p>
    <w:p w:rsidR="001E2CB6" w:rsidRDefault="001E2CB6" w:rsidP="001E2CB6">
      <w:pPr>
        <w:pStyle w:val="Bezodstpw"/>
        <w:numPr>
          <w:ilvl w:val="0"/>
          <w:numId w:val="16"/>
        </w:numPr>
        <w:suppressAutoHyphens/>
        <w:ind w:left="426" w:firstLine="0"/>
        <w:jc w:val="both"/>
      </w:pPr>
      <w:r>
        <w:rPr>
          <w:rFonts w:ascii="Verdana" w:hAnsi="Verdana" w:cs="Verdana"/>
          <w:sz w:val="20"/>
          <w:szCs w:val="20"/>
        </w:rPr>
        <w:t>w  2021 roku –  688.800,00 zł.</w:t>
      </w:r>
    </w:p>
    <w:p w:rsidR="001E2CB6" w:rsidRDefault="001E2CB6" w:rsidP="001E2CB6">
      <w:pPr>
        <w:pStyle w:val="Bezodstpw"/>
        <w:numPr>
          <w:ilvl w:val="0"/>
          <w:numId w:val="16"/>
        </w:numPr>
        <w:suppressAutoHyphens/>
        <w:ind w:left="426" w:firstLine="0"/>
        <w:jc w:val="both"/>
      </w:pPr>
      <w:r>
        <w:rPr>
          <w:rFonts w:ascii="Verdana" w:hAnsi="Verdana" w:cs="Verdana"/>
          <w:sz w:val="20"/>
          <w:szCs w:val="20"/>
        </w:rPr>
        <w:t>w  2022 roku –  705.600,00 zł.</w:t>
      </w:r>
    </w:p>
    <w:p w:rsidR="001E2CB6" w:rsidRDefault="001E2CB6" w:rsidP="001E2CB6">
      <w:pPr>
        <w:pStyle w:val="Bezodstpw"/>
        <w:numPr>
          <w:ilvl w:val="0"/>
          <w:numId w:val="16"/>
        </w:numPr>
        <w:suppressAutoHyphens/>
        <w:ind w:left="426" w:firstLine="0"/>
        <w:jc w:val="both"/>
      </w:pPr>
      <w:r>
        <w:rPr>
          <w:rFonts w:ascii="Verdana" w:hAnsi="Verdana" w:cs="Verdana"/>
          <w:sz w:val="20"/>
          <w:szCs w:val="20"/>
        </w:rPr>
        <w:t>w  2023 roku –  722.400,00 zł.</w:t>
      </w:r>
    </w:p>
    <w:p w:rsidR="001E2CB6" w:rsidRDefault="001E2CB6" w:rsidP="001E2CB6">
      <w:pPr>
        <w:pStyle w:val="Bezodstpw"/>
        <w:numPr>
          <w:ilvl w:val="0"/>
          <w:numId w:val="16"/>
        </w:numPr>
        <w:suppressAutoHyphens/>
        <w:ind w:left="426" w:firstLine="0"/>
        <w:jc w:val="both"/>
      </w:pPr>
      <w:r>
        <w:rPr>
          <w:rFonts w:ascii="Verdana" w:hAnsi="Verdana" w:cs="Verdana"/>
          <w:sz w:val="20"/>
          <w:szCs w:val="20"/>
        </w:rPr>
        <w:t>w  2024 roku –  739.200,00 zł.</w:t>
      </w:r>
    </w:p>
    <w:p w:rsidR="001E2CB6" w:rsidRDefault="001E2CB6" w:rsidP="001E2CB6">
      <w:pPr>
        <w:pStyle w:val="Bezodstpw"/>
        <w:ind w:left="1146"/>
        <w:jc w:val="both"/>
      </w:pPr>
    </w:p>
    <w:p w:rsidR="001E2CB6" w:rsidRDefault="001E2CB6" w:rsidP="001E2CB6">
      <w:pPr>
        <w:pStyle w:val="Akapitzlist1"/>
        <w:numPr>
          <w:ilvl w:val="0"/>
          <w:numId w:val="15"/>
        </w:numPr>
        <w:spacing w:after="0" w:line="240" w:lineRule="auto"/>
        <w:jc w:val="both"/>
      </w:pPr>
      <w:r>
        <w:rPr>
          <w:rFonts w:ascii="Verdana" w:hAnsi="Verdana" w:cs="Verdana"/>
          <w:sz w:val="20"/>
          <w:szCs w:val="20"/>
        </w:rPr>
        <w:t xml:space="preserve">Miesięczna kwota dotacji na dziecko umieszczone w placówce wynosić będzie: </w:t>
      </w:r>
    </w:p>
    <w:p w:rsidR="001E2CB6" w:rsidRDefault="001E2CB6" w:rsidP="001E2CB6">
      <w:pPr>
        <w:pStyle w:val="Akapitzlist1"/>
        <w:numPr>
          <w:ilvl w:val="0"/>
          <w:numId w:val="17"/>
        </w:numPr>
        <w:spacing w:after="0" w:line="240" w:lineRule="auto"/>
        <w:ind w:left="426" w:firstLine="0"/>
        <w:jc w:val="both"/>
      </w:pPr>
      <w:r>
        <w:rPr>
          <w:rFonts w:ascii="Verdana" w:hAnsi="Verdana" w:cs="Verdana"/>
          <w:sz w:val="20"/>
          <w:szCs w:val="20"/>
        </w:rPr>
        <w:t>w 2020 roku  - 4.000,00 zł.</w:t>
      </w:r>
    </w:p>
    <w:p w:rsidR="001E2CB6" w:rsidRDefault="001E2CB6" w:rsidP="001E2CB6">
      <w:pPr>
        <w:pStyle w:val="Akapitzlist1"/>
        <w:numPr>
          <w:ilvl w:val="0"/>
          <w:numId w:val="17"/>
        </w:numPr>
        <w:spacing w:after="0" w:line="240" w:lineRule="auto"/>
        <w:ind w:left="426" w:firstLine="0"/>
        <w:jc w:val="both"/>
      </w:pPr>
      <w:r>
        <w:rPr>
          <w:rFonts w:ascii="Verdana" w:hAnsi="Verdana" w:cs="Verdana"/>
          <w:sz w:val="20"/>
          <w:szCs w:val="20"/>
        </w:rPr>
        <w:t>w 2021 roku  - 4.100,00 zł.</w:t>
      </w:r>
    </w:p>
    <w:p w:rsidR="001E2CB6" w:rsidRDefault="001E2CB6" w:rsidP="001E2CB6">
      <w:pPr>
        <w:pStyle w:val="Akapitzlist1"/>
        <w:numPr>
          <w:ilvl w:val="0"/>
          <w:numId w:val="17"/>
        </w:numPr>
        <w:spacing w:after="0" w:line="240" w:lineRule="auto"/>
        <w:ind w:left="426" w:firstLine="0"/>
        <w:jc w:val="both"/>
      </w:pPr>
      <w:r>
        <w:rPr>
          <w:rFonts w:ascii="Verdana" w:hAnsi="Verdana" w:cs="Verdana"/>
          <w:sz w:val="20"/>
          <w:szCs w:val="20"/>
        </w:rPr>
        <w:t>w 2022 roku  - 4.200,00 zł.</w:t>
      </w:r>
    </w:p>
    <w:p w:rsidR="001E2CB6" w:rsidRDefault="001E2CB6" w:rsidP="001E2CB6">
      <w:pPr>
        <w:pStyle w:val="Akapitzlist1"/>
        <w:numPr>
          <w:ilvl w:val="0"/>
          <w:numId w:val="17"/>
        </w:numPr>
        <w:spacing w:after="0" w:line="240" w:lineRule="auto"/>
        <w:ind w:left="426" w:firstLine="0"/>
        <w:jc w:val="both"/>
      </w:pPr>
      <w:r>
        <w:rPr>
          <w:rFonts w:ascii="Verdana" w:hAnsi="Verdana" w:cs="Verdana"/>
          <w:sz w:val="20"/>
          <w:szCs w:val="20"/>
        </w:rPr>
        <w:t xml:space="preserve">w 2023 roku  - 4.300,00 zł. </w:t>
      </w:r>
    </w:p>
    <w:p w:rsidR="001E2CB6" w:rsidRDefault="001E2CB6" w:rsidP="001E2CB6">
      <w:pPr>
        <w:pStyle w:val="Akapitzlist1"/>
        <w:numPr>
          <w:ilvl w:val="0"/>
          <w:numId w:val="17"/>
        </w:numPr>
        <w:spacing w:after="0" w:line="240" w:lineRule="auto"/>
        <w:ind w:left="426" w:firstLine="0"/>
        <w:jc w:val="both"/>
      </w:pPr>
      <w:r>
        <w:rPr>
          <w:rFonts w:ascii="Verdana" w:hAnsi="Verdana" w:cs="Verdana"/>
          <w:sz w:val="20"/>
          <w:szCs w:val="20"/>
        </w:rPr>
        <w:t>w 2024 roku  - 4.400,00 zł.</w:t>
      </w:r>
    </w:p>
    <w:p w:rsidR="001E2CB6" w:rsidRDefault="001E2CB6" w:rsidP="001E2CB6">
      <w:pPr>
        <w:pStyle w:val="Bezodstpw1"/>
        <w:spacing w:line="276" w:lineRule="auto"/>
        <w:ind w:left="1211"/>
        <w:jc w:val="both"/>
        <w:rPr>
          <w:rFonts w:ascii="Verdana" w:hAnsi="Verdana" w:cs="Verdana"/>
          <w:sz w:val="20"/>
          <w:szCs w:val="20"/>
        </w:rPr>
      </w:pPr>
    </w:p>
    <w:p w:rsidR="001E2CB6" w:rsidRDefault="001E2CB6" w:rsidP="001E2CB6">
      <w:pPr>
        <w:numPr>
          <w:ilvl w:val="0"/>
          <w:numId w:val="15"/>
        </w:numPr>
        <w:suppressAutoHyphens/>
        <w:spacing w:after="0" w:line="240" w:lineRule="auto"/>
        <w:ind w:left="284" w:hanging="284"/>
        <w:jc w:val="both"/>
        <w:rPr>
          <w:rFonts w:ascii="Calibri" w:hAnsi="Calibri" w:cs="Calibri"/>
        </w:rPr>
      </w:pPr>
      <w:r>
        <w:rPr>
          <w:rFonts w:ascii="Verdana" w:eastAsia="Verdana" w:hAnsi="Verdana" w:cs="Verdana"/>
          <w:sz w:val="20"/>
          <w:szCs w:val="20"/>
        </w:rPr>
        <w:t xml:space="preserve"> </w:t>
      </w:r>
      <w:r>
        <w:rPr>
          <w:rFonts w:ascii="Verdana" w:hAnsi="Verdana" w:cs="Verdana"/>
          <w:sz w:val="20"/>
          <w:szCs w:val="20"/>
        </w:rPr>
        <w:t>Dotacja wypłacana będzie Zleceniobiorcy w terminach miesięcznych z góry do 10 dnia każdego miesiąca.</w:t>
      </w:r>
    </w:p>
    <w:p w:rsidR="001E2CB6" w:rsidRDefault="001E2CB6" w:rsidP="001E2CB6">
      <w:pPr>
        <w:spacing w:after="0" w:line="240" w:lineRule="auto"/>
        <w:ind w:left="360"/>
        <w:jc w:val="both"/>
      </w:pPr>
    </w:p>
    <w:p w:rsidR="001E2CB6" w:rsidRDefault="001E2CB6" w:rsidP="001E2CB6">
      <w:pPr>
        <w:pStyle w:val="Akapitzlist1"/>
        <w:numPr>
          <w:ilvl w:val="0"/>
          <w:numId w:val="15"/>
        </w:numPr>
        <w:spacing w:after="0" w:line="240" w:lineRule="auto"/>
        <w:ind w:left="284" w:hanging="284"/>
        <w:jc w:val="both"/>
      </w:pPr>
      <w:r>
        <w:rPr>
          <w:rFonts w:ascii="Verdana" w:hAnsi="Verdana" w:cs="Verdana"/>
          <w:sz w:val="20"/>
          <w:szCs w:val="20"/>
        </w:rPr>
        <w:t>Liczba dzieci, na które przysługiwać będzie dotacja w danym miesiącu kalendarzowym określona zostanie na podstawie pisemnej informacji o liczbie dzieci przebywających     w Placówce, oraz w placówkach, o których mowa w ust. 7, liczbie dni i dzieci urlopowanych - przekazanej przez Zleceniobiorcę do Powiatowego Centrum Pomocy Rodzinie w Wieliczce do 5 dnia każdego miesiąca, zgodnie ze wzorem stanowiącym załącznik nr 10 do umowy.</w:t>
      </w:r>
    </w:p>
    <w:p w:rsidR="001E2CB6" w:rsidRDefault="001E2CB6" w:rsidP="001E2CB6">
      <w:pPr>
        <w:pStyle w:val="Akapitzlist1"/>
        <w:spacing w:after="0" w:line="240" w:lineRule="auto"/>
        <w:ind w:left="360"/>
        <w:jc w:val="both"/>
      </w:pPr>
    </w:p>
    <w:p w:rsidR="001E2CB6" w:rsidRDefault="001E2CB6" w:rsidP="001E2CB6">
      <w:pPr>
        <w:pStyle w:val="Akapitzlist1"/>
        <w:numPr>
          <w:ilvl w:val="0"/>
          <w:numId w:val="15"/>
        </w:numPr>
        <w:spacing w:after="0" w:line="240" w:lineRule="auto"/>
        <w:ind w:left="284" w:hanging="284"/>
        <w:jc w:val="both"/>
      </w:pPr>
      <w:r>
        <w:rPr>
          <w:rFonts w:ascii="Verdana" w:hAnsi="Verdana" w:cs="Verdana"/>
          <w:sz w:val="20"/>
          <w:szCs w:val="20"/>
        </w:rPr>
        <w:t>Dotacja będzie przysługiwała od dnia faktycznego umieszczenia dziecka w placówce do dnia faktycznego opuszczenia placówki przez dziecko, liczona proporcjonalnie do liczby dni w miesiącu, w których dziecko przebywało w placówce.</w:t>
      </w:r>
    </w:p>
    <w:p w:rsidR="001E2CB6" w:rsidRDefault="001E2CB6" w:rsidP="001E2CB6">
      <w:pPr>
        <w:pStyle w:val="Akapitzlist1"/>
        <w:spacing w:after="0" w:line="240" w:lineRule="auto"/>
        <w:ind w:left="360"/>
        <w:jc w:val="both"/>
      </w:pPr>
    </w:p>
    <w:p w:rsidR="001E2CB6" w:rsidRDefault="001E2CB6" w:rsidP="001E2CB6">
      <w:pPr>
        <w:pStyle w:val="Akapitzlist1"/>
        <w:numPr>
          <w:ilvl w:val="0"/>
          <w:numId w:val="15"/>
        </w:numPr>
        <w:spacing w:after="0" w:line="240" w:lineRule="auto"/>
        <w:ind w:left="284" w:hanging="284"/>
        <w:jc w:val="both"/>
      </w:pPr>
      <w:r>
        <w:rPr>
          <w:rFonts w:ascii="Verdana" w:hAnsi="Verdana" w:cs="Verdana"/>
          <w:sz w:val="20"/>
          <w:szCs w:val="20"/>
        </w:rPr>
        <w:t>W okresie realizacji zadania, dotacja na niewykorzystane miejsca w Placówce tytułem zabezpieczenia kosztów stałych wynosić będzie miesięcznie:</w:t>
      </w:r>
    </w:p>
    <w:p w:rsidR="001E2CB6" w:rsidRDefault="001E2CB6" w:rsidP="001E2CB6">
      <w:pPr>
        <w:pStyle w:val="Akapitzlist1"/>
        <w:numPr>
          <w:ilvl w:val="0"/>
          <w:numId w:val="18"/>
        </w:numPr>
        <w:tabs>
          <w:tab w:val="clear" w:pos="720"/>
          <w:tab w:val="left" w:pos="786"/>
        </w:tabs>
        <w:spacing w:after="0" w:line="240" w:lineRule="auto"/>
        <w:ind w:left="786" w:firstLine="0"/>
        <w:jc w:val="both"/>
      </w:pPr>
      <w:r>
        <w:rPr>
          <w:rFonts w:ascii="Verdana" w:hAnsi="Verdana" w:cs="Verdana"/>
          <w:sz w:val="20"/>
          <w:szCs w:val="20"/>
        </w:rPr>
        <w:t>w roku 2020 -  3.400,00 zł.</w:t>
      </w:r>
    </w:p>
    <w:p w:rsidR="001E2CB6" w:rsidRDefault="001E2CB6" w:rsidP="001E2CB6">
      <w:pPr>
        <w:pStyle w:val="Akapitzlist1"/>
        <w:numPr>
          <w:ilvl w:val="0"/>
          <w:numId w:val="18"/>
        </w:numPr>
        <w:tabs>
          <w:tab w:val="clear" w:pos="720"/>
          <w:tab w:val="left" w:pos="709"/>
        </w:tabs>
        <w:spacing w:after="0" w:line="240" w:lineRule="auto"/>
        <w:ind w:left="794" w:firstLine="0"/>
        <w:jc w:val="both"/>
      </w:pPr>
      <w:r>
        <w:rPr>
          <w:rFonts w:ascii="Verdana" w:hAnsi="Verdana" w:cs="Verdana"/>
          <w:sz w:val="20"/>
          <w:szCs w:val="20"/>
        </w:rPr>
        <w:t xml:space="preserve">w roku 2021 – 3.500,00 zł. </w:t>
      </w:r>
    </w:p>
    <w:p w:rsidR="001E2CB6" w:rsidRDefault="001E2CB6" w:rsidP="001E2CB6">
      <w:pPr>
        <w:pStyle w:val="Akapitzlist1"/>
        <w:numPr>
          <w:ilvl w:val="0"/>
          <w:numId w:val="18"/>
        </w:numPr>
        <w:tabs>
          <w:tab w:val="clear" w:pos="720"/>
          <w:tab w:val="left" w:pos="709"/>
        </w:tabs>
        <w:spacing w:after="0" w:line="240" w:lineRule="auto"/>
        <w:ind w:left="794" w:firstLine="0"/>
        <w:jc w:val="both"/>
      </w:pPr>
      <w:r>
        <w:rPr>
          <w:rFonts w:ascii="Verdana" w:hAnsi="Verdana" w:cs="Verdana"/>
          <w:sz w:val="20"/>
          <w:szCs w:val="20"/>
        </w:rPr>
        <w:t>w roku 2022 – 3.600,00 zł.</w:t>
      </w:r>
    </w:p>
    <w:p w:rsidR="001E2CB6" w:rsidRDefault="001E2CB6" w:rsidP="001E2CB6">
      <w:pPr>
        <w:pStyle w:val="Akapitzlist1"/>
        <w:numPr>
          <w:ilvl w:val="0"/>
          <w:numId w:val="18"/>
        </w:numPr>
        <w:tabs>
          <w:tab w:val="clear" w:pos="720"/>
          <w:tab w:val="left" w:pos="709"/>
        </w:tabs>
        <w:spacing w:after="0" w:line="240" w:lineRule="auto"/>
        <w:ind w:left="794" w:firstLine="0"/>
        <w:jc w:val="both"/>
      </w:pPr>
      <w:r>
        <w:rPr>
          <w:rFonts w:ascii="Verdana" w:hAnsi="Verdana" w:cs="Verdana"/>
          <w:sz w:val="20"/>
          <w:szCs w:val="20"/>
        </w:rPr>
        <w:t>w roku 2023 – 3.700,00 zł.</w:t>
      </w:r>
    </w:p>
    <w:p w:rsidR="001E2CB6" w:rsidRDefault="001E2CB6" w:rsidP="001E2CB6">
      <w:pPr>
        <w:pStyle w:val="Akapitzlist1"/>
        <w:numPr>
          <w:ilvl w:val="0"/>
          <w:numId w:val="18"/>
        </w:numPr>
        <w:tabs>
          <w:tab w:val="clear" w:pos="720"/>
          <w:tab w:val="left" w:pos="709"/>
        </w:tabs>
        <w:spacing w:after="0" w:line="240" w:lineRule="auto"/>
        <w:ind w:left="794" w:firstLine="0"/>
        <w:jc w:val="both"/>
      </w:pPr>
      <w:r>
        <w:rPr>
          <w:rFonts w:ascii="Verdana" w:hAnsi="Verdana" w:cs="Verdana"/>
          <w:sz w:val="20"/>
          <w:szCs w:val="20"/>
        </w:rPr>
        <w:t>w roku 2024 – 3.800,00 zł.</w:t>
      </w:r>
    </w:p>
    <w:p w:rsidR="001E2CB6" w:rsidRDefault="001E2CB6" w:rsidP="001E2CB6">
      <w:pPr>
        <w:pStyle w:val="Akapitzlist1"/>
        <w:tabs>
          <w:tab w:val="left" w:pos="709"/>
        </w:tabs>
        <w:spacing w:after="0" w:line="240" w:lineRule="auto"/>
        <w:ind w:left="786"/>
        <w:jc w:val="both"/>
      </w:pPr>
    </w:p>
    <w:p w:rsidR="001E2CB6" w:rsidRPr="001E2CB6" w:rsidRDefault="001E2CB6" w:rsidP="001E2CB6">
      <w:pPr>
        <w:pStyle w:val="Akapitzlist1"/>
        <w:numPr>
          <w:ilvl w:val="0"/>
          <w:numId w:val="15"/>
        </w:numPr>
        <w:tabs>
          <w:tab w:val="left" w:pos="709"/>
        </w:tabs>
        <w:spacing w:after="0" w:line="240" w:lineRule="auto"/>
        <w:jc w:val="both"/>
        <w:rPr>
          <w:rFonts w:ascii="Verdana" w:hAnsi="Verdana" w:cs="Verdana"/>
          <w:sz w:val="20"/>
          <w:szCs w:val="20"/>
        </w:rPr>
      </w:pPr>
      <w:r>
        <w:rPr>
          <w:rFonts w:ascii="Verdana" w:hAnsi="Verdana" w:cs="Verdana"/>
          <w:sz w:val="20"/>
          <w:szCs w:val="20"/>
        </w:rPr>
        <w:t xml:space="preserve">W  przypadku  umieszczenia  dziecka  w  MOW,  MOS lub innej  instytucji, ośrodku lub </w:t>
      </w:r>
      <w:r w:rsidRPr="001E2CB6">
        <w:rPr>
          <w:rFonts w:ascii="Verdana" w:hAnsi="Verdana" w:cs="Verdana"/>
          <w:sz w:val="20"/>
          <w:szCs w:val="20"/>
        </w:rPr>
        <w:t>placówce zapewniającej całodobową opiekę, Placówce przysługuje dotacja  miesięczna</w:t>
      </w:r>
    </w:p>
    <w:p w:rsidR="001E2CB6" w:rsidRDefault="001E2CB6" w:rsidP="001E2CB6">
      <w:pPr>
        <w:pStyle w:val="Akapitzlist1"/>
        <w:tabs>
          <w:tab w:val="left" w:pos="709"/>
        </w:tabs>
        <w:spacing w:after="0" w:line="240" w:lineRule="auto"/>
        <w:ind w:left="0"/>
        <w:jc w:val="both"/>
      </w:pPr>
      <w:r>
        <w:rPr>
          <w:rFonts w:ascii="Verdana" w:hAnsi="Verdana" w:cs="Verdana"/>
          <w:sz w:val="20"/>
          <w:szCs w:val="20"/>
        </w:rPr>
        <w:t xml:space="preserve">     w wysokości: </w:t>
      </w:r>
    </w:p>
    <w:p w:rsidR="001E2CB6" w:rsidRPr="00F7580D" w:rsidRDefault="001E2CB6" w:rsidP="001E2CB6">
      <w:pPr>
        <w:pStyle w:val="Akapitzlist1"/>
        <w:numPr>
          <w:ilvl w:val="0"/>
          <w:numId w:val="19"/>
        </w:numPr>
        <w:spacing w:after="0" w:line="240" w:lineRule="auto"/>
        <w:ind w:left="1080" w:firstLine="0"/>
        <w:jc w:val="both"/>
      </w:pPr>
      <w:r w:rsidRPr="00F7580D">
        <w:rPr>
          <w:rFonts w:ascii="Verdana" w:hAnsi="Verdana" w:cs="Verdana"/>
          <w:sz w:val="20"/>
          <w:szCs w:val="20"/>
        </w:rPr>
        <w:t>w roku 2020 -  3.500,00 zł.</w:t>
      </w:r>
    </w:p>
    <w:p w:rsidR="001E2CB6" w:rsidRPr="00F7580D" w:rsidRDefault="001E2CB6" w:rsidP="001E2CB6">
      <w:pPr>
        <w:pStyle w:val="Akapitzlist1"/>
        <w:numPr>
          <w:ilvl w:val="0"/>
          <w:numId w:val="19"/>
        </w:numPr>
        <w:spacing w:after="0" w:line="240" w:lineRule="auto"/>
        <w:ind w:left="1080" w:firstLine="0"/>
        <w:jc w:val="both"/>
      </w:pPr>
      <w:r w:rsidRPr="00F7580D">
        <w:rPr>
          <w:rFonts w:ascii="Verdana" w:hAnsi="Verdana" w:cs="Verdana"/>
          <w:sz w:val="20"/>
          <w:szCs w:val="20"/>
        </w:rPr>
        <w:t xml:space="preserve">w roku 2021 – 3.600,00 zł. </w:t>
      </w:r>
    </w:p>
    <w:p w:rsidR="001E2CB6" w:rsidRPr="00F7580D" w:rsidRDefault="001E2CB6" w:rsidP="001E2CB6">
      <w:pPr>
        <w:pStyle w:val="Akapitzlist1"/>
        <w:numPr>
          <w:ilvl w:val="0"/>
          <w:numId w:val="19"/>
        </w:numPr>
        <w:spacing w:after="0" w:line="240" w:lineRule="auto"/>
        <w:ind w:left="1080" w:firstLine="0"/>
        <w:jc w:val="both"/>
      </w:pPr>
      <w:r w:rsidRPr="00F7580D">
        <w:rPr>
          <w:rFonts w:ascii="Verdana" w:hAnsi="Verdana" w:cs="Verdana"/>
          <w:sz w:val="20"/>
          <w:szCs w:val="20"/>
        </w:rPr>
        <w:t>w roku 2022 – 3.700,00 zł.</w:t>
      </w:r>
    </w:p>
    <w:p w:rsidR="001E2CB6" w:rsidRPr="00F7580D" w:rsidRDefault="001E2CB6" w:rsidP="001E2CB6">
      <w:pPr>
        <w:pStyle w:val="Akapitzlist1"/>
        <w:numPr>
          <w:ilvl w:val="0"/>
          <w:numId w:val="19"/>
        </w:numPr>
        <w:spacing w:after="0" w:line="240" w:lineRule="auto"/>
        <w:ind w:left="1080" w:firstLine="0"/>
        <w:jc w:val="both"/>
      </w:pPr>
      <w:r w:rsidRPr="00F7580D">
        <w:rPr>
          <w:rFonts w:ascii="Verdana" w:hAnsi="Verdana" w:cs="Verdana"/>
          <w:sz w:val="20"/>
          <w:szCs w:val="20"/>
        </w:rPr>
        <w:t>w roku 2023 – 3.800,00 zł.</w:t>
      </w:r>
    </w:p>
    <w:p w:rsidR="001E2CB6" w:rsidRPr="00F7580D" w:rsidRDefault="001E2CB6" w:rsidP="001E2CB6">
      <w:pPr>
        <w:pStyle w:val="Akapitzlist1"/>
        <w:numPr>
          <w:ilvl w:val="0"/>
          <w:numId w:val="19"/>
        </w:numPr>
        <w:spacing w:after="0" w:line="240" w:lineRule="auto"/>
        <w:ind w:left="1080" w:firstLine="0"/>
        <w:jc w:val="both"/>
      </w:pPr>
      <w:r w:rsidRPr="00F7580D">
        <w:rPr>
          <w:rFonts w:ascii="Verdana" w:hAnsi="Verdana" w:cs="Verdana"/>
          <w:sz w:val="20"/>
          <w:szCs w:val="20"/>
        </w:rPr>
        <w:t>w roku 2024 – 3.900,00 zł.</w:t>
      </w:r>
    </w:p>
    <w:p w:rsidR="001E2CB6" w:rsidRDefault="001E2CB6" w:rsidP="001E2CB6">
      <w:pPr>
        <w:pStyle w:val="Akapitzlist1"/>
        <w:spacing w:line="240" w:lineRule="auto"/>
        <w:ind w:left="0"/>
        <w:rPr>
          <w:rFonts w:ascii="Verdana" w:hAnsi="Verdana" w:cs="Verdana"/>
          <w:sz w:val="20"/>
          <w:szCs w:val="20"/>
        </w:rPr>
      </w:pPr>
    </w:p>
    <w:p w:rsidR="001E2CB6" w:rsidRPr="001E2CB6" w:rsidRDefault="001E2CB6" w:rsidP="001E2CB6">
      <w:pPr>
        <w:pStyle w:val="Akapitzlist1"/>
        <w:numPr>
          <w:ilvl w:val="0"/>
          <w:numId w:val="15"/>
        </w:numPr>
        <w:spacing w:after="0" w:line="240" w:lineRule="auto"/>
        <w:jc w:val="both"/>
      </w:pPr>
      <w:r>
        <w:rPr>
          <w:rFonts w:ascii="Verdana" w:hAnsi="Verdana" w:cs="Verdana"/>
          <w:sz w:val="20"/>
          <w:szCs w:val="20"/>
        </w:rPr>
        <w:t>W przypadku pobytu dziecka w Placówce w okresie krótszym niż miesiąc, dotacja zostanie wypłacona w wysokości proporcjonalnej do ilości dni faktycznego pobytu dziecka w Placówce w danym miesiącu.</w:t>
      </w:r>
    </w:p>
    <w:p w:rsidR="001E2CB6" w:rsidRPr="001E2CB6" w:rsidRDefault="001E2CB6" w:rsidP="001E2CB6">
      <w:pPr>
        <w:pStyle w:val="Akapitzlist1"/>
        <w:spacing w:after="0" w:line="240" w:lineRule="auto"/>
        <w:ind w:left="360"/>
        <w:jc w:val="both"/>
      </w:pPr>
    </w:p>
    <w:p w:rsidR="001E2CB6" w:rsidRPr="001E2CB6" w:rsidRDefault="001E2CB6" w:rsidP="001E2CB6">
      <w:pPr>
        <w:pStyle w:val="Akapitzlist1"/>
        <w:numPr>
          <w:ilvl w:val="0"/>
          <w:numId w:val="15"/>
        </w:numPr>
        <w:spacing w:after="0" w:line="240" w:lineRule="auto"/>
        <w:jc w:val="both"/>
      </w:pPr>
      <w:r w:rsidRPr="001E2CB6">
        <w:rPr>
          <w:rFonts w:ascii="Verdana" w:hAnsi="Verdana" w:cs="Verdana"/>
          <w:sz w:val="20"/>
          <w:szCs w:val="20"/>
        </w:rPr>
        <w:t>Koszty związane z pobytem dziecka w instytucjach, o których mowa w ust. 7, ponosi Placówka.</w:t>
      </w:r>
    </w:p>
    <w:p w:rsidR="001E2CB6" w:rsidRDefault="001E2CB6" w:rsidP="001E2CB6">
      <w:pPr>
        <w:pStyle w:val="Akapitzlist"/>
      </w:pPr>
    </w:p>
    <w:p w:rsidR="001E2CB6" w:rsidRPr="001E2CB6" w:rsidRDefault="001E2CB6" w:rsidP="001E2CB6">
      <w:pPr>
        <w:pStyle w:val="Akapitzlist1"/>
        <w:numPr>
          <w:ilvl w:val="0"/>
          <w:numId w:val="15"/>
        </w:numPr>
        <w:spacing w:after="0" w:line="240" w:lineRule="auto"/>
        <w:jc w:val="both"/>
      </w:pPr>
      <w:r w:rsidRPr="001E2CB6">
        <w:rPr>
          <w:rFonts w:ascii="Verdana" w:hAnsi="Verdana" w:cs="Verdana"/>
          <w:sz w:val="20"/>
          <w:szCs w:val="20"/>
        </w:rPr>
        <w:t xml:space="preserve">Koszty związane z pobytem dziecka doprowadzonego do placówki interwencyjnej, </w:t>
      </w:r>
      <w:r w:rsidRPr="001E2CB6">
        <w:rPr>
          <w:rFonts w:ascii="Verdana" w:hAnsi="Verdana" w:cs="Verdana"/>
          <w:sz w:val="20"/>
          <w:szCs w:val="20"/>
        </w:rPr>
        <w:br/>
        <w:t>a będącego wychowankiem Placówki, ponosi ta Placówka.</w:t>
      </w:r>
    </w:p>
    <w:p w:rsidR="001E2CB6" w:rsidRDefault="001E2CB6" w:rsidP="001E2CB6">
      <w:pPr>
        <w:pStyle w:val="Akapitzlist"/>
      </w:pPr>
    </w:p>
    <w:p w:rsidR="001E2CB6" w:rsidRPr="003A27E6" w:rsidRDefault="001E2CB6" w:rsidP="001E2CB6">
      <w:pPr>
        <w:pStyle w:val="Akapitzlist1"/>
        <w:numPr>
          <w:ilvl w:val="0"/>
          <w:numId w:val="15"/>
        </w:numPr>
        <w:spacing w:after="0" w:line="240" w:lineRule="auto"/>
        <w:jc w:val="both"/>
      </w:pPr>
      <w:r w:rsidRPr="003A27E6">
        <w:rPr>
          <w:rFonts w:ascii="Verdana" w:hAnsi="Verdana" w:cs="Verdana"/>
          <w:sz w:val="20"/>
          <w:szCs w:val="20"/>
        </w:rPr>
        <w:t>W przypadku urlopowania dziecka do rodziny biologicznej na podstawie postanowienia Sądu Rodzinnego na okres dłuższy niż 14 dni następujących kolejno po sobie, wysokość dotacji za okres urlopowania dziecka liczona jest proporcjonalnie do ilości dni, w których dziecko przebywało w rodzinie biologicznej  w danym miesiącu, od kwoty, o której mowa w ust. 6,  z wyłączeniem  sytuacji kontraktowego urlopowania dziecka na okres ferii zimowych i wakacji, na podstawie postanowienia sądu.</w:t>
      </w:r>
    </w:p>
    <w:p w:rsidR="001E2CB6" w:rsidRDefault="001E2CB6" w:rsidP="001E2CB6">
      <w:pPr>
        <w:pStyle w:val="Akapitzlist"/>
        <w:rPr>
          <w:rFonts w:ascii="Verdana" w:hAnsi="Verdana" w:cs="Verdana"/>
          <w:color w:val="FF0000"/>
        </w:rPr>
      </w:pPr>
    </w:p>
    <w:p w:rsidR="001E2CB6" w:rsidRPr="001E2CB6" w:rsidRDefault="001E2CB6" w:rsidP="001E2CB6">
      <w:pPr>
        <w:pStyle w:val="Akapitzlist1"/>
        <w:numPr>
          <w:ilvl w:val="0"/>
          <w:numId w:val="15"/>
        </w:numPr>
        <w:spacing w:after="0" w:line="240" w:lineRule="auto"/>
        <w:jc w:val="both"/>
        <w:rPr>
          <w:sz w:val="20"/>
          <w:szCs w:val="20"/>
        </w:rPr>
      </w:pPr>
      <w:r w:rsidRPr="001E2CB6">
        <w:rPr>
          <w:rFonts w:ascii="Verdana" w:hAnsi="Verdana" w:cs="Verdana"/>
          <w:color w:val="FF0000"/>
          <w:sz w:val="20"/>
          <w:szCs w:val="20"/>
        </w:rPr>
        <w:t xml:space="preserve"> </w:t>
      </w:r>
      <w:r w:rsidRPr="001E2CB6">
        <w:rPr>
          <w:rFonts w:ascii="Verdana" w:hAnsi="Verdana" w:cs="Verdana"/>
          <w:color w:val="000000"/>
          <w:sz w:val="20"/>
          <w:szCs w:val="20"/>
        </w:rPr>
        <w:t>W  szczególnie uzasadnionym  przypadku, Zleceniodawca  przewiduje możliwość przekazania Zleceniobiorcy środków finansowych z tytułu niewykorzystanej kwoty dotacji  w wysokości nie wyższej niż 50% tej kwoty, z przeznaczeniem ich na utrzymanie standardów w Placówce. Przekazanie tych środków następuje na wniosek Placówki.</w:t>
      </w:r>
    </w:p>
    <w:p w:rsidR="001E2CB6" w:rsidRDefault="001E2CB6" w:rsidP="001E2CB6">
      <w:pPr>
        <w:pStyle w:val="Akapitzlist"/>
      </w:pPr>
    </w:p>
    <w:p w:rsidR="001E2CB6" w:rsidRDefault="001E2CB6" w:rsidP="001E2CB6">
      <w:pPr>
        <w:pStyle w:val="Akapitzlist"/>
        <w:suppressAutoHyphens w:val="0"/>
        <w:ind w:left="0"/>
        <w:contextualSpacing/>
        <w:jc w:val="both"/>
        <w:rPr>
          <w:color w:val="000000"/>
        </w:rPr>
      </w:pPr>
    </w:p>
    <w:p w:rsidR="001E2CB6" w:rsidRDefault="001E2CB6" w:rsidP="001E2CB6">
      <w:pPr>
        <w:pStyle w:val="Bezodstpw"/>
        <w:jc w:val="center"/>
      </w:pPr>
      <w:r>
        <w:rPr>
          <w:rFonts w:ascii="Verdana" w:hAnsi="Verdana" w:cs="Verdana"/>
          <w:b/>
          <w:sz w:val="20"/>
          <w:szCs w:val="20"/>
        </w:rPr>
        <w:t>§ 6</w:t>
      </w:r>
    </w:p>
    <w:p w:rsidR="001E2CB6" w:rsidRDefault="001E2CB6" w:rsidP="001E2CB6">
      <w:pPr>
        <w:pStyle w:val="Bezodstpw"/>
        <w:jc w:val="center"/>
        <w:rPr>
          <w:rFonts w:ascii="Verdana" w:hAnsi="Verdana" w:cs="Verdana"/>
          <w:b/>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ZASADY PRZYZNAWANIA DOTACJI</w:t>
      </w:r>
    </w:p>
    <w:p w:rsidR="001E2CB6" w:rsidRDefault="001E2CB6" w:rsidP="001E2CB6">
      <w:pPr>
        <w:pStyle w:val="Bezodstpw"/>
        <w:rPr>
          <w:rFonts w:ascii="Verdana" w:hAnsi="Verdana" w:cs="Verdana"/>
          <w:b/>
          <w:bCs/>
          <w:sz w:val="20"/>
          <w:szCs w:val="20"/>
        </w:rPr>
      </w:pPr>
    </w:p>
    <w:p w:rsidR="001E2CB6" w:rsidRDefault="001E2CB6" w:rsidP="001E2CB6">
      <w:pPr>
        <w:pStyle w:val="Bezodstpw"/>
        <w:numPr>
          <w:ilvl w:val="0"/>
          <w:numId w:val="20"/>
        </w:numPr>
        <w:suppressAutoHyphens/>
        <w:ind w:left="284" w:hanging="284"/>
        <w:jc w:val="both"/>
        <w:rPr>
          <w:rFonts w:ascii="Calibri" w:hAnsi="Calibri" w:cs="Calibri"/>
        </w:rPr>
      </w:pPr>
      <w:r>
        <w:rPr>
          <w:rFonts w:ascii="Verdana" w:hAnsi="Verdana" w:cs="Verdana"/>
          <w:sz w:val="20"/>
          <w:szCs w:val="20"/>
        </w:rPr>
        <w:t>Powierzenie wykonywania zadania publicznego wraz z udzieleniem dotacji na finansowanie jego realizacji następuje z zastosowaniem przepisów ustawy o finansach publicznych.</w:t>
      </w:r>
    </w:p>
    <w:p w:rsidR="001E2CB6" w:rsidRDefault="001E2CB6" w:rsidP="001E2CB6">
      <w:pPr>
        <w:pStyle w:val="Bezodstpw"/>
        <w:ind w:left="284"/>
        <w:jc w:val="both"/>
        <w:rPr>
          <w:rFonts w:ascii="Verdana" w:hAnsi="Verdana" w:cs="Verdana"/>
          <w:sz w:val="20"/>
          <w:szCs w:val="20"/>
        </w:rPr>
      </w:pPr>
    </w:p>
    <w:p w:rsidR="001E2CB6" w:rsidRDefault="001E2CB6" w:rsidP="001E2CB6">
      <w:pPr>
        <w:pStyle w:val="Bezodstpw"/>
        <w:numPr>
          <w:ilvl w:val="0"/>
          <w:numId w:val="20"/>
        </w:numPr>
        <w:suppressAutoHyphens/>
        <w:ind w:left="284" w:hanging="284"/>
        <w:jc w:val="both"/>
        <w:rPr>
          <w:rFonts w:ascii="Calibri" w:hAnsi="Calibri" w:cs="Calibri"/>
        </w:rPr>
      </w:pPr>
      <w:r>
        <w:rPr>
          <w:rFonts w:ascii="Verdana" w:hAnsi="Verdana" w:cs="Verdana"/>
          <w:sz w:val="20"/>
          <w:szCs w:val="20"/>
        </w:rPr>
        <w:lastRenderedPageBreak/>
        <w:t>Dotacja może być przyznana tylko na realizację zadania, tj. prowadzenie w okresie od 1 stycznia 2020 roku do 31 grudnia 2024 roku koedukacyjnej placówki opiekuńczo-wychowawczej typu socjalizacyjnego w Kłaju.</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0"/>
        </w:numPr>
        <w:suppressAutoHyphens/>
        <w:ind w:left="284" w:hanging="284"/>
        <w:jc w:val="both"/>
        <w:rPr>
          <w:rFonts w:ascii="Calibri" w:hAnsi="Calibri" w:cs="Calibri"/>
        </w:rPr>
      </w:pPr>
      <w:r>
        <w:rPr>
          <w:rFonts w:ascii="Verdana" w:hAnsi="Verdana" w:cs="Verdana"/>
          <w:sz w:val="20"/>
          <w:szCs w:val="20"/>
        </w:rPr>
        <w:t>Środki dotacji nie mogą być przeznaczone na dofinansowanie działalności gospodarczej oferenta.</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0"/>
        </w:numPr>
        <w:suppressAutoHyphens/>
        <w:ind w:left="284" w:hanging="284"/>
        <w:jc w:val="both"/>
        <w:rPr>
          <w:rFonts w:ascii="Calibri" w:hAnsi="Calibri" w:cs="Calibri"/>
        </w:rPr>
      </w:pPr>
      <w:r>
        <w:rPr>
          <w:rFonts w:ascii="Verdana" w:hAnsi="Verdana" w:cs="Verdana"/>
          <w:sz w:val="20"/>
          <w:szCs w:val="20"/>
        </w:rPr>
        <w:t>Złożenie oferty nie jest równoznaczne z przyznaniem dotacji, a wysokość przyznanej dotacji może być niższa niż wnioskowana w złożonej na realizację zadania ofercie.</w:t>
      </w:r>
    </w:p>
    <w:p w:rsidR="001E2CB6" w:rsidRDefault="001E2CB6" w:rsidP="001E2CB6">
      <w:pPr>
        <w:spacing w:line="240" w:lineRule="auto"/>
        <w:jc w:val="center"/>
        <w:rPr>
          <w:rFonts w:ascii="Verdana" w:hAnsi="Verdana" w:cs="Verdana"/>
          <w:b/>
          <w:bCs/>
          <w:sz w:val="20"/>
          <w:szCs w:val="20"/>
        </w:rPr>
      </w:pPr>
    </w:p>
    <w:p w:rsidR="001E2CB6" w:rsidRDefault="001E2CB6" w:rsidP="001E2CB6">
      <w:pPr>
        <w:spacing w:line="240" w:lineRule="auto"/>
        <w:jc w:val="center"/>
        <w:rPr>
          <w:rFonts w:ascii="Calibri" w:hAnsi="Calibri" w:cs="Calibri"/>
        </w:rPr>
      </w:pPr>
      <w:r>
        <w:rPr>
          <w:rFonts w:ascii="Verdana" w:hAnsi="Verdana" w:cs="Verdana"/>
          <w:b/>
          <w:bCs/>
          <w:sz w:val="20"/>
          <w:szCs w:val="20"/>
        </w:rPr>
        <w:t>§ 7</w:t>
      </w:r>
    </w:p>
    <w:p w:rsidR="001E2CB6" w:rsidRDefault="001E2CB6" w:rsidP="001E2CB6">
      <w:pPr>
        <w:pStyle w:val="Bezodstpw"/>
        <w:jc w:val="center"/>
      </w:pPr>
      <w:r>
        <w:rPr>
          <w:rFonts w:ascii="Verdana" w:hAnsi="Verdana" w:cs="Verdana"/>
          <w:b/>
          <w:bCs/>
          <w:caps/>
          <w:sz w:val="20"/>
          <w:szCs w:val="20"/>
        </w:rPr>
        <w:t>Obowiązki informacyjne Zleceniobiorcy</w:t>
      </w:r>
    </w:p>
    <w:p w:rsidR="001E2CB6" w:rsidRDefault="001E2CB6" w:rsidP="001E2CB6">
      <w:pPr>
        <w:pStyle w:val="Bezodstpw"/>
        <w:jc w:val="both"/>
        <w:rPr>
          <w:rFonts w:ascii="Verdana" w:hAnsi="Verdana" w:cs="Verdana"/>
          <w:b/>
          <w:bCs/>
          <w:caps/>
          <w:sz w:val="20"/>
          <w:szCs w:val="20"/>
        </w:rPr>
      </w:pPr>
    </w:p>
    <w:p w:rsidR="001E2CB6" w:rsidRDefault="001E2CB6" w:rsidP="001E2CB6">
      <w:pPr>
        <w:pStyle w:val="Bezodstpw"/>
        <w:numPr>
          <w:ilvl w:val="0"/>
          <w:numId w:val="21"/>
        </w:numPr>
        <w:suppressAutoHyphens/>
        <w:ind w:left="284" w:hanging="284"/>
        <w:jc w:val="both"/>
        <w:rPr>
          <w:rFonts w:ascii="Calibri" w:hAnsi="Calibri" w:cs="Calibri"/>
        </w:rPr>
      </w:pPr>
      <w:r>
        <w:rPr>
          <w:rFonts w:ascii="Verdana" w:hAnsi="Verdana" w:cs="Verdana"/>
          <w:sz w:val="20"/>
          <w:szCs w:val="20"/>
        </w:rPr>
        <w:t>Podczas realizacji zadania Zleceniobiorca powinien umieścić na materiałach promocyjnych informację, że zadanie jest realizowane na zlecenie Powiatu Wielickiego lub zamieścić logo Powiatu Wielickiego.</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1"/>
        </w:numPr>
        <w:suppressAutoHyphens/>
        <w:ind w:left="284" w:hanging="284"/>
        <w:jc w:val="both"/>
        <w:rPr>
          <w:rFonts w:ascii="Calibri" w:hAnsi="Calibri" w:cs="Calibri"/>
        </w:rPr>
      </w:pPr>
      <w:r>
        <w:rPr>
          <w:rFonts w:ascii="Verdana" w:hAnsi="Verdana" w:cs="Verdana"/>
          <w:sz w:val="20"/>
          <w:szCs w:val="20"/>
        </w:rPr>
        <w:t>Działania wymienione w ust. 1 powinny zostać przez Zleceniobiorcę udokumentowane, a materiały informacyjne: zdjęcia, wycinki z prasy itp., Zleceniobiorca zobowiązany jest dołączyć do sprawozdania z realizacji zadania.</w:t>
      </w:r>
    </w:p>
    <w:p w:rsidR="001E2CB6" w:rsidRDefault="001E2CB6" w:rsidP="001E2CB6">
      <w:pPr>
        <w:pStyle w:val="Bezodstpw"/>
        <w:rPr>
          <w:rFonts w:ascii="Verdana" w:hAnsi="Verdana" w:cs="Verdana"/>
          <w:b/>
          <w:bCs/>
          <w:color w:val="FF0000"/>
          <w:sz w:val="20"/>
          <w:szCs w:val="20"/>
        </w:rPr>
      </w:pPr>
    </w:p>
    <w:p w:rsidR="001E2CB6" w:rsidRDefault="001E2CB6" w:rsidP="001E2CB6">
      <w:pPr>
        <w:pStyle w:val="Bezodstpw"/>
        <w:jc w:val="center"/>
        <w:rPr>
          <w:rFonts w:ascii="Verdana" w:hAnsi="Verdana" w:cs="Verdana"/>
          <w:b/>
          <w:bCs/>
          <w:color w:val="FF0000"/>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8</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caps/>
          <w:sz w:val="20"/>
          <w:szCs w:val="20"/>
        </w:rPr>
        <w:t>Pozostałe postanowienia</w:t>
      </w:r>
    </w:p>
    <w:p w:rsidR="001E2CB6" w:rsidRDefault="001E2CB6" w:rsidP="001E2CB6">
      <w:pPr>
        <w:pStyle w:val="Bezodstpw"/>
        <w:jc w:val="center"/>
        <w:rPr>
          <w:rFonts w:ascii="Verdana" w:hAnsi="Verdana" w:cs="Verdana"/>
          <w:b/>
          <w:bCs/>
          <w:caps/>
          <w:sz w:val="20"/>
          <w:szCs w:val="20"/>
        </w:rPr>
      </w:pPr>
    </w:p>
    <w:p w:rsidR="001E2CB6" w:rsidRDefault="001E2CB6" w:rsidP="001E2CB6">
      <w:pPr>
        <w:pStyle w:val="Bezodstpw"/>
        <w:numPr>
          <w:ilvl w:val="0"/>
          <w:numId w:val="22"/>
        </w:numPr>
        <w:suppressAutoHyphens/>
        <w:ind w:left="284" w:hanging="284"/>
        <w:jc w:val="both"/>
        <w:rPr>
          <w:rFonts w:ascii="Calibri" w:hAnsi="Calibri" w:cs="Calibri"/>
        </w:rPr>
      </w:pPr>
      <w:r>
        <w:rPr>
          <w:rFonts w:ascii="Verdana" w:hAnsi="Verdana" w:cs="Verdana"/>
          <w:sz w:val="20"/>
          <w:szCs w:val="20"/>
        </w:rPr>
        <w:t xml:space="preserve">Dotacja przyznana na realizację zadania publicznego będzie rozliczana zgodnie z przepisami ustawy o finansach publicznych oraz ustawy o </w:t>
      </w:r>
      <w:r>
        <w:rPr>
          <w:rFonts w:ascii="Verdana" w:hAnsi="Verdana" w:cs="Verdana"/>
          <w:color w:val="000000"/>
          <w:sz w:val="20"/>
          <w:szCs w:val="20"/>
        </w:rPr>
        <w:t>ws</w:t>
      </w:r>
      <w:r>
        <w:rPr>
          <w:rFonts w:ascii="Verdana" w:hAnsi="Verdana" w:cs="Verdana"/>
          <w:sz w:val="20"/>
          <w:szCs w:val="20"/>
        </w:rPr>
        <w:t>pieraniu rodziny                      i systemie pieczy zastępczej.</w:t>
      </w:r>
    </w:p>
    <w:p w:rsidR="001E2CB6" w:rsidRDefault="001E2CB6" w:rsidP="001E2CB6">
      <w:pPr>
        <w:pStyle w:val="Bezodstpw"/>
        <w:ind w:left="720"/>
        <w:jc w:val="both"/>
      </w:pPr>
    </w:p>
    <w:p w:rsidR="001E2CB6" w:rsidRDefault="001E2CB6" w:rsidP="001E2CB6">
      <w:pPr>
        <w:pStyle w:val="Bezodstpw"/>
        <w:numPr>
          <w:ilvl w:val="0"/>
          <w:numId w:val="22"/>
        </w:numPr>
        <w:suppressAutoHyphens/>
        <w:ind w:left="284" w:hanging="284"/>
        <w:jc w:val="both"/>
      </w:pPr>
      <w:r>
        <w:rPr>
          <w:rFonts w:ascii="Verdana" w:hAnsi="Verdana" w:cs="Verdana"/>
          <w:sz w:val="20"/>
          <w:szCs w:val="20"/>
        </w:rPr>
        <w:t>Zadanie winno być zrealizowane z najwyższą starannością, zgodnie z treścią zawartej umowy oraz obowiązującymi standardami i przepisami, w zakresie opisanym w ofercie.</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2"/>
        </w:numPr>
        <w:suppressAutoHyphens/>
        <w:ind w:left="284" w:hanging="284"/>
        <w:jc w:val="both"/>
        <w:rPr>
          <w:rFonts w:ascii="Calibri" w:hAnsi="Calibri" w:cs="Calibri"/>
        </w:rPr>
      </w:pPr>
      <w:r>
        <w:rPr>
          <w:rFonts w:ascii="Verdana" w:hAnsi="Verdana" w:cs="Verdana"/>
          <w:sz w:val="20"/>
          <w:szCs w:val="20"/>
        </w:rPr>
        <w:t>Wszystkie stwierdzone uchybienia w trakcie realizacji zadania wpływać będą na ogólną ocenę oferenta przy zlecaniu i przydzielaniu środków finansowych na kolejne zadania.</w:t>
      </w:r>
    </w:p>
    <w:p w:rsidR="001E2CB6" w:rsidRDefault="001E2CB6" w:rsidP="001E2CB6">
      <w:pPr>
        <w:pStyle w:val="Bezodstpw"/>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9</w:t>
      </w:r>
    </w:p>
    <w:p w:rsidR="001E2CB6" w:rsidRDefault="001E2CB6" w:rsidP="001E2CB6">
      <w:pPr>
        <w:pStyle w:val="Bezodstpw"/>
        <w:jc w:val="center"/>
        <w:rPr>
          <w:rFonts w:ascii="Verdana" w:hAnsi="Verdana" w:cs="Verdana"/>
          <w:b/>
          <w:color w:val="FF0000"/>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KWALIFIKOWALNOŚĆ WYDATKÓW</w:t>
      </w:r>
    </w:p>
    <w:p w:rsidR="001E2CB6" w:rsidRDefault="001E2CB6" w:rsidP="001E2CB6">
      <w:pPr>
        <w:spacing w:after="0" w:line="240" w:lineRule="auto"/>
        <w:jc w:val="both"/>
        <w:rPr>
          <w:rFonts w:ascii="Verdana" w:hAnsi="Verdana" w:cs="Verdana"/>
          <w:b/>
          <w:bCs/>
          <w:sz w:val="20"/>
          <w:szCs w:val="20"/>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rPr>
        <w:t>Ze środków dotacji pokrywane mogą być koszty poniesione po podpisaniu umowy na realizację zadania, zgodnie z terminem jego realizacji i z podziałem na poszczególne lata obowiązywania umowy.</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rPr>
        <w:t xml:space="preserve">Wydatki ponoszone w ramach realizacji zadania będą uznane za kwalifikowane, o ile: </w:t>
      </w:r>
    </w:p>
    <w:p w:rsidR="001E2CB6" w:rsidRDefault="001E2CB6" w:rsidP="001E2CB6">
      <w:pPr>
        <w:pStyle w:val="Bezodstpw"/>
        <w:numPr>
          <w:ilvl w:val="0"/>
          <w:numId w:val="24"/>
        </w:numPr>
        <w:suppressAutoHyphens/>
        <w:jc w:val="both"/>
      </w:pPr>
      <w:r>
        <w:rPr>
          <w:rFonts w:ascii="Verdana" w:hAnsi="Verdana" w:cs="Verdana"/>
          <w:sz w:val="20"/>
          <w:szCs w:val="20"/>
        </w:rPr>
        <w:t>są niezbędne dla realizacji zadania i zostały poniesione w związku z jego realizacją,</w:t>
      </w:r>
    </w:p>
    <w:p w:rsidR="001E2CB6" w:rsidRDefault="001E2CB6" w:rsidP="001E2CB6">
      <w:pPr>
        <w:pStyle w:val="Bezodstpw"/>
        <w:numPr>
          <w:ilvl w:val="0"/>
          <w:numId w:val="24"/>
        </w:numPr>
        <w:suppressAutoHyphens/>
        <w:jc w:val="both"/>
      </w:pPr>
      <w:r>
        <w:rPr>
          <w:rFonts w:ascii="Verdana" w:hAnsi="Verdana" w:cs="Verdana"/>
          <w:sz w:val="20"/>
          <w:szCs w:val="20"/>
        </w:rPr>
        <w:t xml:space="preserve">zostały dokonane w sposób przejrzysty, racjonalny i efektywny z zachowaniem zasad uzyskania najlepszych efektów z danych nakładów, </w:t>
      </w:r>
    </w:p>
    <w:p w:rsidR="001E2CB6" w:rsidRDefault="001E2CB6" w:rsidP="001E2CB6">
      <w:pPr>
        <w:pStyle w:val="Bezodstpw"/>
        <w:numPr>
          <w:ilvl w:val="0"/>
          <w:numId w:val="24"/>
        </w:numPr>
        <w:suppressAutoHyphens/>
        <w:jc w:val="both"/>
      </w:pPr>
      <w:r>
        <w:rPr>
          <w:rFonts w:ascii="Verdana" w:hAnsi="Verdana" w:cs="Verdana"/>
          <w:sz w:val="20"/>
          <w:szCs w:val="20"/>
        </w:rPr>
        <w:t>zostały faktycznie poniesione w okresie wskazanym w umowie na realizację zadania z uwzględnieniem kolejnych lat budżetowych i prawidłowo udokumentowane fakturami lub rachunkami,</w:t>
      </w:r>
    </w:p>
    <w:p w:rsidR="001E2CB6" w:rsidRDefault="001E2CB6" w:rsidP="001E2CB6">
      <w:pPr>
        <w:pStyle w:val="Bezodstpw"/>
        <w:numPr>
          <w:ilvl w:val="0"/>
          <w:numId w:val="24"/>
        </w:numPr>
        <w:suppressAutoHyphens/>
        <w:jc w:val="both"/>
      </w:pPr>
      <w:r>
        <w:rPr>
          <w:rFonts w:ascii="Verdana" w:hAnsi="Verdana" w:cs="Verdana"/>
          <w:sz w:val="20"/>
          <w:szCs w:val="20"/>
        </w:rPr>
        <w:t xml:space="preserve">zostały przewidziane w zatwierdzonym budżecie zadania, </w:t>
      </w:r>
    </w:p>
    <w:p w:rsidR="001E2CB6" w:rsidRDefault="001E2CB6" w:rsidP="001E2CB6">
      <w:pPr>
        <w:pStyle w:val="Bezodstpw"/>
        <w:numPr>
          <w:ilvl w:val="0"/>
          <w:numId w:val="24"/>
        </w:numPr>
        <w:suppressAutoHyphens/>
        <w:jc w:val="both"/>
      </w:pPr>
      <w:r>
        <w:rPr>
          <w:rFonts w:ascii="Verdana" w:hAnsi="Verdana" w:cs="Verdana"/>
          <w:sz w:val="20"/>
          <w:szCs w:val="20"/>
        </w:rPr>
        <w:lastRenderedPageBreak/>
        <w:t>są wydatkowane zgodnie z odrębnymi obowiązującymi przepisami prawa krajowego, w szczególności z zastosowaniem Prawa zamówień publicznych.</w:t>
      </w:r>
    </w:p>
    <w:p w:rsidR="001E2CB6" w:rsidRDefault="001E2CB6" w:rsidP="001E2CB6">
      <w:pPr>
        <w:pStyle w:val="Bezodstpw"/>
        <w:ind w:left="644"/>
        <w:jc w:val="both"/>
        <w:rPr>
          <w:rFonts w:ascii="Verdana" w:hAnsi="Verdana" w:cs="Verdana"/>
          <w:sz w:val="20"/>
          <w:szCs w:val="20"/>
        </w:rPr>
      </w:pPr>
    </w:p>
    <w:p w:rsidR="001E2CB6" w:rsidRDefault="001E2CB6" w:rsidP="001E2CB6">
      <w:pPr>
        <w:pStyle w:val="Akapitzlist"/>
        <w:numPr>
          <w:ilvl w:val="0"/>
          <w:numId w:val="23"/>
        </w:numPr>
        <w:ind w:left="284" w:hanging="284"/>
        <w:jc w:val="both"/>
      </w:pPr>
      <w:r>
        <w:rPr>
          <w:rFonts w:ascii="Verdana" w:hAnsi="Verdana" w:cs="Verdana"/>
        </w:rPr>
        <w:t>Pod pojęciem wydatku faktycznie poniesionego należy rozumieć wydatek rozumiany          w znaczeniu kasowym tj. jako środki pieniężne z kasy lub rachunku bankowego Oferenta, za wyjątkiem wkładu osobowego.</w:t>
      </w:r>
    </w:p>
    <w:p w:rsidR="001E2CB6" w:rsidRDefault="001E2CB6" w:rsidP="001E2CB6">
      <w:pPr>
        <w:pStyle w:val="Bezodstpw"/>
        <w:ind w:left="644"/>
        <w:jc w:val="both"/>
        <w:rPr>
          <w:rFonts w:ascii="Verdana" w:hAnsi="Verdana" w:cs="Verdana"/>
          <w:sz w:val="20"/>
          <w:szCs w:val="20"/>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rPr>
        <w:t>Dowodem poniesienia wydatku jest zapłacona faktura – sporządzona zgodnie z ustawą o podatku od towarów i usług lub inny dokument księgowy o równoważnej wartości dowodowej, wraz  z  odpowiednim dokumentem potwierdzającym dokonanie płatności.</w:t>
      </w:r>
    </w:p>
    <w:p w:rsidR="001E2CB6" w:rsidRDefault="001E2CB6" w:rsidP="001E2CB6">
      <w:pPr>
        <w:pStyle w:val="Bezodstpw"/>
        <w:ind w:left="720"/>
        <w:jc w:val="both"/>
        <w:rPr>
          <w:rFonts w:ascii="Verdana" w:hAnsi="Verdana" w:cs="Verdana"/>
          <w:sz w:val="20"/>
          <w:szCs w:val="20"/>
        </w:rPr>
      </w:pPr>
    </w:p>
    <w:p w:rsidR="001E2CB6" w:rsidRDefault="001E2CB6" w:rsidP="001E2CB6">
      <w:pPr>
        <w:pStyle w:val="Akapitzlist"/>
        <w:numPr>
          <w:ilvl w:val="0"/>
          <w:numId w:val="23"/>
        </w:numPr>
        <w:ind w:left="284" w:hanging="284"/>
        <w:jc w:val="both"/>
      </w:pPr>
      <w:r>
        <w:rPr>
          <w:rFonts w:ascii="Verdana" w:hAnsi="Verdana" w:cs="Verdana"/>
        </w:rPr>
        <w:t>Wszystkie faktury/rachunki wystawione i opłacane niezgodnie z warunkami zawartymi w ust. 1, 2 i 3 nie będą uznane w rozliczeniu.</w:t>
      </w:r>
    </w:p>
    <w:p w:rsidR="001E2CB6" w:rsidRDefault="001E2CB6" w:rsidP="001E2CB6">
      <w:pPr>
        <w:pStyle w:val="Akapitzlist"/>
        <w:jc w:val="both"/>
        <w:rPr>
          <w:rFonts w:ascii="Verdana" w:hAnsi="Verdana" w:cs="Verdana"/>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u w:val="single"/>
        </w:rPr>
        <w:t>Do wydatków niekwalifikowanych</w:t>
      </w:r>
      <w:r>
        <w:rPr>
          <w:rFonts w:ascii="Verdana" w:hAnsi="Verdana" w:cs="Verdana"/>
          <w:sz w:val="20"/>
          <w:szCs w:val="20"/>
        </w:rPr>
        <w:t>,  które  nie  mogą  być  pokryte z dotacji zalicza się:</w:t>
      </w:r>
    </w:p>
    <w:p w:rsidR="001E2CB6" w:rsidRDefault="001E2CB6" w:rsidP="001E2CB6">
      <w:pPr>
        <w:pStyle w:val="Bezodstpw"/>
        <w:numPr>
          <w:ilvl w:val="0"/>
          <w:numId w:val="25"/>
        </w:numPr>
        <w:suppressAutoHyphens/>
        <w:jc w:val="both"/>
      </w:pPr>
      <w:r>
        <w:rPr>
          <w:rFonts w:ascii="Verdana" w:hAnsi="Verdana" w:cs="Verdana"/>
          <w:sz w:val="20"/>
          <w:szCs w:val="20"/>
        </w:rPr>
        <w:t xml:space="preserve">podatek od towarów i usług, jeżeli może on zostać odliczony w świetle przepisów ustawy </w:t>
      </w:r>
      <w:r>
        <w:rPr>
          <w:rFonts w:ascii="Verdana" w:hAnsi="Verdana" w:cs="Verdana"/>
          <w:iCs/>
          <w:sz w:val="20"/>
          <w:szCs w:val="20"/>
        </w:rPr>
        <w:t>o podatku od towarów i usług,</w:t>
      </w:r>
    </w:p>
    <w:p w:rsidR="001E2CB6" w:rsidRDefault="001E2CB6" w:rsidP="001E2CB6">
      <w:pPr>
        <w:pStyle w:val="Bezodstpw"/>
        <w:numPr>
          <w:ilvl w:val="0"/>
          <w:numId w:val="25"/>
        </w:numPr>
        <w:suppressAutoHyphens/>
        <w:jc w:val="both"/>
      </w:pPr>
      <w:r>
        <w:rPr>
          <w:rFonts w:ascii="Verdana" w:hAnsi="Verdana" w:cs="Verdana"/>
          <w:sz w:val="20"/>
          <w:szCs w:val="20"/>
        </w:rPr>
        <w:t>odsetki z tytułu niezapłaconych w terminie zobowiązań,</w:t>
      </w:r>
    </w:p>
    <w:p w:rsidR="001E2CB6" w:rsidRDefault="001E2CB6" w:rsidP="001E2CB6">
      <w:pPr>
        <w:pStyle w:val="Bezodstpw"/>
        <w:numPr>
          <w:ilvl w:val="0"/>
          <w:numId w:val="25"/>
        </w:numPr>
        <w:suppressAutoHyphens/>
        <w:jc w:val="both"/>
      </w:pPr>
      <w:r>
        <w:rPr>
          <w:rFonts w:ascii="Verdana" w:hAnsi="Verdana" w:cs="Verdana"/>
          <w:sz w:val="20"/>
          <w:szCs w:val="20"/>
        </w:rPr>
        <w:t>koszty kar, grzywien i postępowań  sądowych,</w:t>
      </w:r>
    </w:p>
    <w:p w:rsidR="001E2CB6" w:rsidRDefault="001E2CB6" w:rsidP="001E2CB6">
      <w:pPr>
        <w:pStyle w:val="Bezodstpw"/>
        <w:numPr>
          <w:ilvl w:val="0"/>
          <w:numId w:val="25"/>
        </w:numPr>
        <w:suppressAutoHyphens/>
        <w:jc w:val="both"/>
      </w:pPr>
      <w:r>
        <w:rPr>
          <w:rFonts w:ascii="Verdana" w:hAnsi="Verdana" w:cs="Verdana"/>
          <w:sz w:val="20"/>
          <w:szCs w:val="20"/>
        </w:rPr>
        <w:t>wydatki inwestycyjne.</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rPr>
        <w:t>Koszty niekwalifikowalne związane z realizacją zadania ponosi oferent.</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3"/>
        </w:numPr>
        <w:suppressAutoHyphens/>
        <w:ind w:left="284" w:hanging="284"/>
        <w:jc w:val="both"/>
        <w:rPr>
          <w:rFonts w:ascii="Calibri" w:hAnsi="Calibri" w:cs="Calibri"/>
        </w:rPr>
      </w:pPr>
      <w:r>
        <w:rPr>
          <w:rFonts w:ascii="Verdana" w:hAnsi="Verdana" w:cs="Verdana"/>
          <w:sz w:val="20"/>
          <w:szCs w:val="20"/>
        </w:rPr>
        <w:t>Oświadczenie w zakresie kwalifikowalności podatku VAT stanowi załącznik nr 6 do umowy.</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10</w:t>
      </w:r>
    </w:p>
    <w:p w:rsidR="001E2CB6" w:rsidRDefault="001E2CB6" w:rsidP="001E2CB6">
      <w:pPr>
        <w:pStyle w:val="Bezodstpw"/>
        <w:jc w:val="center"/>
        <w:rPr>
          <w:rFonts w:ascii="Verdana" w:hAnsi="Verdana" w:cs="Verdana"/>
          <w:b/>
          <w:bCs/>
          <w:caps/>
          <w:color w:val="FF0000"/>
          <w:sz w:val="20"/>
          <w:szCs w:val="20"/>
        </w:rPr>
      </w:pPr>
    </w:p>
    <w:p w:rsidR="001E2CB6" w:rsidRDefault="001E2CB6" w:rsidP="001E2CB6">
      <w:pPr>
        <w:pStyle w:val="Bezodstpw"/>
        <w:jc w:val="center"/>
        <w:rPr>
          <w:rFonts w:ascii="Calibri" w:hAnsi="Calibri" w:cs="Calibri"/>
        </w:rPr>
      </w:pPr>
      <w:r>
        <w:rPr>
          <w:rFonts w:ascii="Verdana" w:hAnsi="Verdana" w:cs="Verdana"/>
          <w:b/>
          <w:bCs/>
          <w:caps/>
          <w:sz w:val="20"/>
          <w:szCs w:val="20"/>
        </w:rPr>
        <w:t xml:space="preserve">Zasady konstruowania budżetu  </w:t>
      </w:r>
    </w:p>
    <w:p w:rsidR="001E2CB6" w:rsidRDefault="001E2CB6" w:rsidP="001E2CB6">
      <w:pPr>
        <w:pStyle w:val="Bezodstpw"/>
        <w:rPr>
          <w:rFonts w:ascii="Verdana" w:hAnsi="Verdana" w:cs="Verdana"/>
          <w:b/>
          <w:bCs/>
          <w:caps/>
          <w:sz w:val="20"/>
          <w:szCs w:val="20"/>
        </w:rPr>
      </w:pPr>
    </w:p>
    <w:p w:rsidR="001E2CB6" w:rsidRDefault="001E2CB6" w:rsidP="001E2CB6">
      <w:pPr>
        <w:pStyle w:val="Bezodstpw"/>
        <w:numPr>
          <w:ilvl w:val="0"/>
          <w:numId w:val="26"/>
        </w:numPr>
        <w:suppressAutoHyphens/>
        <w:ind w:left="284" w:hanging="284"/>
        <w:jc w:val="both"/>
        <w:rPr>
          <w:rFonts w:ascii="Calibri" w:hAnsi="Calibri" w:cs="Calibri"/>
        </w:rPr>
      </w:pPr>
      <w:r>
        <w:rPr>
          <w:rFonts w:ascii="Verdana" w:hAnsi="Verdana" w:cs="Verdana"/>
          <w:sz w:val="20"/>
          <w:szCs w:val="20"/>
        </w:rPr>
        <w:t xml:space="preserve">Zestawienie kosztów realizacji zadania obejmuje przedstawienie kosztów </w:t>
      </w:r>
      <w:r>
        <w:rPr>
          <w:rFonts w:ascii="Verdana" w:hAnsi="Verdana" w:cs="Verdana"/>
          <w:sz w:val="20"/>
          <w:szCs w:val="20"/>
        </w:rPr>
        <w:br/>
      </w:r>
      <w:r>
        <w:rPr>
          <w:rFonts w:ascii="Verdana" w:hAnsi="Verdana" w:cs="Verdana"/>
          <w:b/>
          <w:bCs/>
          <w:sz w:val="20"/>
          <w:szCs w:val="20"/>
        </w:rPr>
        <w:t>z dokładnością do pełnego złotego</w:t>
      </w:r>
      <w:r>
        <w:rPr>
          <w:rFonts w:ascii="Verdana" w:hAnsi="Verdana" w:cs="Verdana"/>
          <w:sz w:val="20"/>
          <w:szCs w:val="20"/>
        </w:rPr>
        <w:t xml:space="preserve"> w podziale na: koszty realizacji działań i koszty administracyjne: </w:t>
      </w:r>
    </w:p>
    <w:p w:rsidR="001E2CB6" w:rsidRDefault="001E2CB6" w:rsidP="001E2CB6">
      <w:pPr>
        <w:pStyle w:val="Bezodstpw"/>
        <w:ind w:left="284"/>
        <w:jc w:val="both"/>
      </w:pPr>
      <w:r>
        <w:rPr>
          <w:rFonts w:ascii="Verdana" w:hAnsi="Verdana" w:cs="Verdana"/>
          <w:sz w:val="20"/>
          <w:szCs w:val="20"/>
          <w:u w:val="single"/>
        </w:rPr>
        <w:t xml:space="preserve">1) Koszty realizacji działań </w:t>
      </w:r>
      <w:r>
        <w:rPr>
          <w:rFonts w:ascii="Verdana" w:hAnsi="Verdana" w:cs="Verdana"/>
          <w:sz w:val="20"/>
          <w:szCs w:val="20"/>
        </w:rPr>
        <w:t xml:space="preserve"> - to koszty realizacji poszczególnych działań, które oferent zamierza realizować, a które są bezpośrednio związane z celem realizowanego zadania i są spójne z częścią III pkt 3 i 4 złożonej oferty.</w:t>
      </w:r>
    </w:p>
    <w:p w:rsidR="001E2CB6" w:rsidRDefault="001E2CB6" w:rsidP="001E2CB6">
      <w:pPr>
        <w:pStyle w:val="Akapitzlist"/>
        <w:ind w:left="284"/>
        <w:jc w:val="both"/>
      </w:pPr>
      <w:r>
        <w:rPr>
          <w:rFonts w:ascii="Verdana" w:hAnsi="Verdana" w:cs="Verdana"/>
        </w:rPr>
        <w:t xml:space="preserve">2) </w:t>
      </w:r>
      <w:r>
        <w:rPr>
          <w:rFonts w:ascii="Verdana" w:hAnsi="Verdana" w:cs="Verdana"/>
          <w:u w:val="single"/>
        </w:rPr>
        <w:t>Koszty administracyjne</w:t>
      </w:r>
      <w:r>
        <w:rPr>
          <w:rFonts w:ascii="Verdana" w:hAnsi="Verdana" w:cs="Verdana"/>
        </w:rPr>
        <w:t xml:space="preserve"> – to koszty, do których zalicza się: </w:t>
      </w:r>
    </w:p>
    <w:p w:rsidR="001E2CB6" w:rsidRDefault="001E2CB6" w:rsidP="001E2CB6">
      <w:pPr>
        <w:pStyle w:val="Bezodstpw"/>
        <w:numPr>
          <w:ilvl w:val="0"/>
          <w:numId w:val="27"/>
        </w:numPr>
        <w:suppressAutoHyphens/>
        <w:jc w:val="both"/>
      </w:pPr>
      <w:r>
        <w:rPr>
          <w:rFonts w:ascii="Verdana" w:hAnsi="Verdana" w:cs="Verdana"/>
          <w:sz w:val="20"/>
          <w:szCs w:val="20"/>
        </w:rPr>
        <w:t xml:space="preserve">wynagrodzenia, ubezpieczenia  społeczne oraz inne  świadczenia  na rzecz pracowników i innych osób, </w:t>
      </w:r>
    </w:p>
    <w:p w:rsidR="001E2CB6" w:rsidRDefault="001E2CB6" w:rsidP="001E2CB6">
      <w:pPr>
        <w:pStyle w:val="Bezodstpw"/>
        <w:numPr>
          <w:ilvl w:val="0"/>
          <w:numId w:val="27"/>
        </w:numPr>
        <w:suppressAutoHyphens/>
        <w:jc w:val="both"/>
      </w:pPr>
      <w:r>
        <w:rPr>
          <w:rFonts w:ascii="Verdana" w:hAnsi="Verdana" w:cs="Verdana"/>
          <w:sz w:val="20"/>
          <w:szCs w:val="20"/>
        </w:rPr>
        <w:t xml:space="preserve">odpisy amortyzacyjne lub umorzeniowe środków trwałych oraz wartości  niematerialnych i prawnych, </w:t>
      </w:r>
    </w:p>
    <w:p w:rsidR="001E2CB6" w:rsidRDefault="001E2CB6" w:rsidP="001E2CB6">
      <w:pPr>
        <w:pStyle w:val="Bezodstpw"/>
        <w:numPr>
          <w:ilvl w:val="0"/>
          <w:numId w:val="27"/>
        </w:numPr>
        <w:suppressAutoHyphens/>
      </w:pPr>
      <w:r>
        <w:rPr>
          <w:rFonts w:ascii="Verdana" w:hAnsi="Verdana" w:cs="Verdana"/>
          <w:sz w:val="20"/>
          <w:szCs w:val="20"/>
        </w:rPr>
        <w:t xml:space="preserve">opłata za media, </w:t>
      </w:r>
    </w:p>
    <w:p w:rsidR="001E2CB6" w:rsidRDefault="001E2CB6" w:rsidP="001E2CB6">
      <w:pPr>
        <w:pStyle w:val="Bezodstpw"/>
        <w:numPr>
          <w:ilvl w:val="0"/>
          <w:numId w:val="27"/>
        </w:numPr>
        <w:suppressAutoHyphens/>
      </w:pPr>
      <w:r>
        <w:rPr>
          <w:rFonts w:ascii="Verdana" w:hAnsi="Verdana" w:cs="Verdana"/>
          <w:sz w:val="20"/>
          <w:szCs w:val="20"/>
        </w:rPr>
        <w:t xml:space="preserve">usługi obce, </w:t>
      </w:r>
    </w:p>
    <w:p w:rsidR="001E2CB6" w:rsidRDefault="001E2CB6" w:rsidP="001E2CB6">
      <w:pPr>
        <w:pStyle w:val="Bezodstpw"/>
        <w:numPr>
          <w:ilvl w:val="0"/>
          <w:numId w:val="27"/>
        </w:numPr>
        <w:suppressAutoHyphens/>
      </w:pPr>
      <w:r>
        <w:rPr>
          <w:rFonts w:ascii="Verdana" w:hAnsi="Verdana" w:cs="Verdana"/>
          <w:sz w:val="20"/>
          <w:szCs w:val="20"/>
        </w:rPr>
        <w:t xml:space="preserve">opłaty, </w:t>
      </w:r>
    </w:p>
    <w:p w:rsidR="001E2CB6" w:rsidRDefault="001E2CB6" w:rsidP="001E2CB6">
      <w:pPr>
        <w:pStyle w:val="Bezodstpw"/>
        <w:numPr>
          <w:ilvl w:val="0"/>
          <w:numId w:val="27"/>
        </w:numPr>
        <w:suppressAutoHyphens/>
      </w:pPr>
      <w:r>
        <w:rPr>
          <w:rFonts w:ascii="Verdana" w:hAnsi="Verdana" w:cs="Verdana"/>
          <w:sz w:val="20"/>
          <w:szCs w:val="20"/>
        </w:rPr>
        <w:t>pozostałe koszty o charakterze administracyjnym.</w:t>
      </w:r>
    </w:p>
    <w:p w:rsidR="001E2CB6" w:rsidRDefault="001E2CB6" w:rsidP="001E2CB6">
      <w:pPr>
        <w:pStyle w:val="Bezodstpw"/>
        <w:ind w:left="720"/>
        <w:rPr>
          <w:rFonts w:ascii="Verdana" w:hAnsi="Verdana" w:cs="Verdana"/>
          <w:sz w:val="20"/>
          <w:szCs w:val="20"/>
        </w:rPr>
      </w:pPr>
    </w:p>
    <w:p w:rsidR="001E2CB6" w:rsidRDefault="001E2CB6" w:rsidP="001E2CB6">
      <w:pPr>
        <w:pStyle w:val="Bezodstpw"/>
        <w:numPr>
          <w:ilvl w:val="0"/>
          <w:numId w:val="26"/>
        </w:numPr>
        <w:suppressAutoHyphens/>
        <w:ind w:left="284" w:hanging="284"/>
        <w:jc w:val="both"/>
        <w:rPr>
          <w:rFonts w:ascii="Calibri" w:hAnsi="Calibri" w:cs="Calibri"/>
        </w:rPr>
      </w:pPr>
      <w:r>
        <w:rPr>
          <w:rFonts w:ascii="Verdana" w:hAnsi="Verdana" w:cs="Verdana"/>
          <w:sz w:val="20"/>
          <w:szCs w:val="20"/>
        </w:rPr>
        <w:t>Zestawienie kosztów realizacji zadania zostaje sporządzone z podziałem na każdy rok realizacji zadania.</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6"/>
        </w:numPr>
        <w:suppressAutoHyphens/>
        <w:ind w:left="284" w:hanging="284"/>
        <w:jc w:val="both"/>
        <w:rPr>
          <w:rFonts w:ascii="Calibri" w:hAnsi="Calibri" w:cs="Calibri"/>
        </w:rPr>
      </w:pPr>
      <w:r>
        <w:rPr>
          <w:rFonts w:ascii="Verdana" w:hAnsi="Verdana" w:cs="Verdana"/>
          <w:sz w:val="20"/>
          <w:szCs w:val="20"/>
        </w:rPr>
        <w:t>Zaktualizowane zestawienie kosztów realizacji zadania na kolejne lata trwania umowy Oferent zobowiązany jest przedstawić Zleceniodawcy w terminie 14 dni od dnia  zawarcia aneksu na dany rok budżetowy w sposób, o jakim mowa w części V.A. oferty,  której wzór stanowi załącznik nr 1 do Regulaminu.</w:t>
      </w:r>
    </w:p>
    <w:p w:rsidR="001E2CB6" w:rsidRDefault="001E2CB6" w:rsidP="001E2CB6">
      <w:pPr>
        <w:pStyle w:val="Bezodstpw"/>
        <w:ind w:left="720"/>
        <w:jc w:val="both"/>
      </w:pPr>
    </w:p>
    <w:p w:rsidR="001E2CB6" w:rsidRPr="00500B37" w:rsidRDefault="001E2CB6" w:rsidP="001E2CB6">
      <w:pPr>
        <w:pStyle w:val="Bezodstpw"/>
        <w:numPr>
          <w:ilvl w:val="0"/>
          <w:numId w:val="26"/>
        </w:numPr>
        <w:ind w:left="284" w:hanging="284"/>
        <w:jc w:val="both"/>
        <w:rPr>
          <w:rFonts w:ascii="Verdana" w:hAnsi="Verdana"/>
          <w:color w:val="FF0000"/>
          <w:sz w:val="20"/>
          <w:szCs w:val="20"/>
        </w:rPr>
      </w:pPr>
      <w:r>
        <w:rPr>
          <w:rFonts w:ascii="Verdana" w:hAnsi="Verdana" w:cs="Verdana"/>
          <w:sz w:val="20"/>
          <w:szCs w:val="20"/>
        </w:rPr>
        <w:t xml:space="preserve">Oferent nie jest zobowiązany do wykazania się własnym wkładem finansowym. </w:t>
      </w:r>
      <w:r w:rsidRPr="00500B37">
        <w:rPr>
          <w:rFonts w:ascii="Verdana" w:hAnsi="Verdana" w:cs="Verdana"/>
          <w:b/>
          <w:bCs/>
          <w:i/>
          <w:iCs/>
          <w:sz w:val="20"/>
          <w:szCs w:val="20"/>
        </w:rPr>
        <w:t>Własny wkład finansowy stanowi</w:t>
      </w:r>
      <w:r w:rsidRPr="00500B37">
        <w:rPr>
          <w:rFonts w:ascii="Verdana" w:hAnsi="Verdana" w:cs="Verdana"/>
          <w:sz w:val="20"/>
          <w:szCs w:val="20"/>
        </w:rPr>
        <w:t xml:space="preserve"> sumę środków własnych oferenta </w:t>
      </w:r>
      <w:r w:rsidRPr="00500B37">
        <w:rPr>
          <w:rFonts w:ascii="Verdana" w:hAnsi="Verdana" w:cs="Verdana"/>
          <w:sz w:val="20"/>
          <w:szCs w:val="20"/>
        </w:rPr>
        <w:br/>
        <w:t xml:space="preserve">i środków wnioskowanych z innych źródeł. </w:t>
      </w:r>
    </w:p>
    <w:p w:rsidR="001E2CB6" w:rsidRDefault="001E2CB6" w:rsidP="001E2CB6">
      <w:pPr>
        <w:pStyle w:val="Akapitzlist"/>
        <w:rPr>
          <w:rFonts w:ascii="Verdana" w:hAnsi="Verdana"/>
          <w:color w:val="FF0000"/>
        </w:rPr>
      </w:pPr>
    </w:p>
    <w:p w:rsidR="001E2CB6" w:rsidRDefault="001E2CB6" w:rsidP="001E2CB6">
      <w:pPr>
        <w:pStyle w:val="Bezodstpw"/>
        <w:numPr>
          <w:ilvl w:val="0"/>
          <w:numId w:val="26"/>
        </w:numPr>
        <w:ind w:left="284" w:hanging="284"/>
        <w:jc w:val="both"/>
        <w:rPr>
          <w:rFonts w:ascii="Verdana" w:hAnsi="Verdana"/>
          <w:sz w:val="20"/>
          <w:szCs w:val="20"/>
        </w:rPr>
      </w:pPr>
      <w:r>
        <w:rPr>
          <w:rFonts w:ascii="Verdana" w:hAnsi="Verdana"/>
          <w:sz w:val="20"/>
          <w:szCs w:val="20"/>
        </w:rPr>
        <w:t>Wysokość własnego wkładu nie finansowego osobowego oferenta będzie brana pod uwagę przy ocenie merytorycznej zadania.</w:t>
      </w:r>
    </w:p>
    <w:p w:rsidR="001E2CB6" w:rsidRDefault="001E2CB6" w:rsidP="001E2CB6">
      <w:pPr>
        <w:pStyle w:val="Bezodstpw"/>
        <w:ind w:left="284"/>
        <w:jc w:val="both"/>
        <w:rPr>
          <w:rFonts w:ascii="Calibri" w:hAnsi="Calibri"/>
        </w:rPr>
      </w:pPr>
    </w:p>
    <w:p w:rsidR="001E2CB6" w:rsidRDefault="001E2CB6" w:rsidP="001E2CB6">
      <w:pPr>
        <w:pStyle w:val="Bezodstpw"/>
        <w:numPr>
          <w:ilvl w:val="0"/>
          <w:numId w:val="26"/>
        </w:numPr>
        <w:suppressAutoHyphens/>
        <w:ind w:left="284" w:hanging="284"/>
        <w:jc w:val="both"/>
      </w:pPr>
      <w:r>
        <w:rPr>
          <w:rFonts w:ascii="Verdana" w:hAnsi="Verdana" w:cs="Verdana"/>
          <w:sz w:val="20"/>
          <w:szCs w:val="20"/>
        </w:rPr>
        <w:t>Złożone oferty podlegają ocenie formalnej i merytorycznej.</w:t>
      </w:r>
    </w:p>
    <w:p w:rsidR="001E2CB6" w:rsidRDefault="001E2CB6" w:rsidP="001E2CB6">
      <w:pPr>
        <w:pStyle w:val="Bezodstpw"/>
        <w:tabs>
          <w:tab w:val="left" w:pos="900"/>
        </w:tabs>
        <w:jc w:val="center"/>
        <w:rPr>
          <w:rFonts w:ascii="Verdana" w:hAnsi="Verdana" w:cs="Verdana"/>
          <w:b/>
          <w:bCs/>
          <w:sz w:val="20"/>
          <w:szCs w:val="20"/>
        </w:rPr>
      </w:pPr>
    </w:p>
    <w:p w:rsidR="001E2CB6" w:rsidRDefault="001E2CB6" w:rsidP="001E2CB6">
      <w:pPr>
        <w:pStyle w:val="Bezodstpw"/>
        <w:tabs>
          <w:tab w:val="left" w:pos="900"/>
        </w:tabs>
        <w:jc w:val="center"/>
        <w:rPr>
          <w:rFonts w:ascii="Verdana" w:hAnsi="Verdana" w:cs="Verdana"/>
          <w:b/>
          <w:bCs/>
          <w:sz w:val="20"/>
          <w:szCs w:val="20"/>
        </w:rPr>
      </w:pPr>
    </w:p>
    <w:p w:rsidR="001E2CB6" w:rsidRDefault="001E2CB6" w:rsidP="001E2CB6">
      <w:pPr>
        <w:pStyle w:val="Bezodstpw"/>
        <w:tabs>
          <w:tab w:val="left" w:pos="900"/>
        </w:tabs>
        <w:jc w:val="center"/>
        <w:rPr>
          <w:rFonts w:ascii="Calibri" w:hAnsi="Calibri" w:cs="Calibri"/>
        </w:rPr>
      </w:pPr>
      <w:r>
        <w:rPr>
          <w:rFonts w:ascii="Verdana" w:hAnsi="Verdana" w:cs="Verdana"/>
          <w:b/>
          <w:bCs/>
          <w:sz w:val="20"/>
          <w:szCs w:val="20"/>
        </w:rPr>
        <w:t>§ 11</w:t>
      </w:r>
    </w:p>
    <w:p w:rsidR="001E2CB6" w:rsidRDefault="001E2CB6" w:rsidP="001E2CB6">
      <w:pPr>
        <w:pStyle w:val="Tekstpodstawowy31"/>
        <w:spacing w:line="240" w:lineRule="auto"/>
        <w:rPr>
          <w:rFonts w:ascii="Verdana" w:hAnsi="Verdana" w:cs="Verdana"/>
          <w:b/>
          <w:bCs/>
          <w:sz w:val="20"/>
          <w:szCs w:val="20"/>
        </w:rPr>
      </w:pPr>
    </w:p>
    <w:p w:rsidR="001E2CB6" w:rsidRDefault="001E2CB6" w:rsidP="001E2CB6">
      <w:pPr>
        <w:pStyle w:val="Tekstpodstawowy31"/>
        <w:spacing w:line="240" w:lineRule="auto"/>
        <w:jc w:val="center"/>
      </w:pPr>
      <w:r>
        <w:rPr>
          <w:rFonts w:ascii="Verdana" w:hAnsi="Verdana" w:cs="Verdana"/>
          <w:b/>
          <w:bCs/>
          <w:sz w:val="20"/>
          <w:szCs w:val="20"/>
        </w:rPr>
        <w:t>TERMINY I WARUNKI REALIZACJI ZADANIA PUBLICZNEGO</w:t>
      </w:r>
    </w:p>
    <w:p w:rsidR="001E2CB6" w:rsidRDefault="001E2CB6" w:rsidP="001E2CB6">
      <w:pPr>
        <w:pStyle w:val="Bezodstpw"/>
        <w:rPr>
          <w:rFonts w:ascii="Verdana" w:hAnsi="Verdana" w:cs="Verdana"/>
          <w:b/>
          <w:bCs/>
          <w:sz w:val="20"/>
          <w:szCs w:val="20"/>
        </w:rPr>
      </w:pPr>
    </w:p>
    <w:p w:rsidR="001E2CB6" w:rsidRDefault="001E2CB6" w:rsidP="001E2CB6">
      <w:pPr>
        <w:pStyle w:val="Bezodstpw"/>
        <w:numPr>
          <w:ilvl w:val="1"/>
          <w:numId w:val="28"/>
        </w:numPr>
        <w:tabs>
          <w:tab w:val="left" w:pos="284"/>
        </w:tabs>
        <w:suppressAutoHyphens/>
        <w:ind w:left="284" w:hanging="284"/>
        <w:jc w:val="both"/>
        <w:rPr>
          <w:rFonts w:ascii="Calibri" w:hAnsi="Calibri" w:cs="Calibri"/>
        </w:rPr>
      </w:pPr>
      <w:r>
        <w:rPr>
          <w:rFonts w:ascii="Verdana" w:hAnsi="Verdana" w:cs="Verdana"/>
          <w:sz w:val="20"/>
          <w:szCs w:val="20"/>
        </w:rPr>
        <w:t xml:space="preserve">Do konkursu mogą być składane oferty realizacji zadania które realizowane będzie </w:t>
      </w:r>
      <w:r>
        <w:rPr>
          <w:rFonts w:ascii="Verdana" w:hAnsi="Verdana" w:cs="Verdana"/>
          <w:sz w:val="20"/>
          <w:szCs w:val="20"/>
        </w:rPr>
        <w:br/>
        <w:t xml:space="preserve">w okresie </w:t>
      </w:r>
      <w:r>
        <w:rPr>
          <w:rFonts w:ascii="Verdana" w:hAnsi="Verdana" w:cs="Verdana"/>
          <w:b/>
          <w:bCs/>
          <w:sz w:val="20"/>
          <w:szCs w:val="20"/>
        </w:rPr>
        <w:t xml:space="preserve">od 1 stycznia 2020 roku do dnia 31 grudnia 2024 roku. </w:t>
      </w:r>
    </w:p>
    <w:p w:rsidR="001E2CB6" w:rsidRDefault="001E2CB6" w:rsidP="001E2CB6">
      <w:pPr>
        <w:pStyle w:val="Bezodstpw"/>
        <w:ind w:left="284"/>
        <w:jc w:val="both"/>
        <w:rPr>
          <w:rFonts w:ascii="Verdana" w:hAnsi="Verdana" w:cs="Verdana"/>
          <w:b/>
          <w:bCs/>
          <w:sz w:val="20"/>
          <w:szCs w:val="20"/>
        </w:rPr>
      </w:pPr>
    </w:p>
    <w:p w:rsidR="001E2CB6" w:rsidRDefault="001E2CB6" w:rsidP="001E2CB6">
      <w:pPr>
        <w:pStyle w:val="Bezodstpw"/>
        <w:numPr>
          <w:ilvl w:val="1"/>
          <w:numId w:val="28"/>
        </w:numPr>
        <w:tabs>
          <w:tab w:val="left" w:pos="284"/>
        </w:tabs>
        <w:suppressAutoHyphens/>
        <w:ind w:left="284" w:hanging="284"/>
        <w:jc w:val="both"/>
        <w:rPr>
          <w:rFonts w:ascii="Calibri" w:hAnsi="Calibri" w:cs="Calibri"/>
        </w:rPr>
      </w:pPr>
      <w:r>
        <w:rPr>
          <w:rFonts w:ascii="Verdana" w:hAnsi="Verdana" w:cs="Verdana"/>
          <w:sz w:val="20"/>
          <w:szCs w:val="20"/>
        </w:rPr>
        <w:t>Podstawą do zawarcia umowy na realizację zadania jest uchwała Zarządu Powiatu Wielickiego w sprawie rozstrzygnięcia otwartego konkursu ofert.</w:t>
      </w:r>
    </w:p>
    <w:p w:rsidR="001E2CB6" w:rsidRDefault="001E2CB6" w:rsidP="001E2CB6">
      <w:pPr>
        <w:pStyle w:val="Bezodstpw"/>
        <w:tabs>
          <w:tab w:val="left" w:pos="284"/>
        </w:tabs>
        <w:ind w:left="1440"/>
        <w:jc w:val="both"/>
        <w:rPr>
          <w:rFonts w:ascii="Verdana" w:hAnsi="Verdana" w:cs="Verdana"/>
          <w:sz w:val="20"/>
          <w:szCs w:val="20"/>
        </w:rPr>
      </w:pPr>
    </w:p>
    <w:p w:rsidR="001E2CB6" w:rsidRDefault="001E2CB6" w:rsidP="001E2CB6">
      <w:pPr>
        <w:pStyle w:val="Bezodstpw"/>
        <w:numPr>
          <w:ilvl w:val="1"/>
          <w:numId w:val="28"/>
        </w:numPr>
        <w:tabs>
          <w:tab w:val="left" w:pos="284"/>
        </w:tabs>
        <w:suppressAutoHyphens/>
        <w:ind w:left="284" w:hanging="284"/>
        <w:jc w:val="both"/>
        <w:rPr>
          <w:rFonts w:ascii="Calibri" w:hAnsi="Calibri" w:cs="Calibri"/>
        </w:rPr>
      </w:pPr>
      <w:r>
        <w:rPr>
          <w:rFonts w:ascii="Verdana" w:hAnsi="Verdana" w:cs="Verdana"/>
          <w:sz w:val="20"/>
          <w:szCs w:val="20"/>
        </w:rPr>
        <w:t xml:space="preserve">Ramowy wzór umowy został określony w </w:t>
      </w:r>
      <w:r>
        <w:rPr>
          <w:rFonts w:ascii="Verdana" w:hAnsi="Verdana" w:cs="Verdana"/>
          <w:iCs/>
          <w:sz w:val="20"/>
          <w:szCs w:val="20"/>
        </w:rPr>
        <w:t>„Rozporządzeniu Przewodniczącego Komitetu Do Spraw Pożytku Publicznego  z dnia 24 października 2018 r. w sprawie wzorów ofert i ramowych umów dotyczących realizacji zadań publicznych oraz wzorów sprawozdań    z wykonania tych zadań”</w:t>
      </w:r>
      <w:r>
        <w:rPr>
          <w:rFonts w:ascii="Verdana" w:hAnsi="Verdana" w:cs="Verdana"/>
          <w:sz w:val="20"/>
          <w:szCs w:val="20"/>
        </w:rPr>
        <w:t xml:space="preserve"> (Dz.U. z 2018 r.  poz. 2057). </w:t>
      </w:r>
    </w:p>
    <w:p w:rsidR="001E2CB6" w:rsidRDefault="001E2CB6" w:rsidP="001E2CB6">
      <w:pPr>
        <w:pStyle w:val="Bezodstpw"/>
        <w:tabs>
          <w:tab w:val="left" w:pos="284"/>
        </w:tabs>
        <w:ind w:left="1440"/>
        <w:jc w:val="both"/>
      </w:pPr>
    </w:p>
    <w:p w:rsidR="001E2CB6" w:rsidRDefault="001E2CB6" w:rsidP="001E2CB6">
      <w:pPr>
        <w:pStyle w:val="Bezodstpw"/>
        <w:numPr>
          <w:ilvl w:val="1"/>
          <w:numId w:val="28"/>
        </w:numPr>
        <w:tabs>
          <w:tab w:val="left" w:pos="284"/>
        </w:tabs>
        <w:suppressAutoHyphens/>
        <w:ind w:left="284" w:hanging="284"/>
        <w:jc w:val="both"/>
      </w:pPr>
      <w:r>
        <w:rPr>
          <w:rFonts w:ascii="Verdana" w:hAnsi="Verdana" w:cs="Verdana"/>
          <w:sz w:val="20"/>
          <w:szCs w:val="20"/>
        </w:rPr>
        <w:t>Wzór umowy stanowi</w:t>
      </w:r>
      <w:r>
        <w:rPr>
          <w:rFonts w:ascii="Verdana" w:hAnsi="Verdana" w:cs="Verdana"/>
          <w:color w:val="FF0000"/>
          <w:sz w:val="20"/>
          <w:szCs w:val="20"/>
        </w:rPr>
        <w:t xml:space="preserve"> </w:t>
      </w:r>
      <w:r>
        <w:rPr>
          <w:rFonts w:ascii="Verdana" w:hAnsi="Verdana" w:cs="Verdana"/>
          <w:sz w:val="20"/>
          <w:szCs w:val="20"/>
          <w:u w:val="single"/>
        </w:rPr>
        <w:t>załącznik nr 3 do Regulaminu</w:t>
      </w:r>
      <w:r>
        <w:rPr>
          <w:rFonts w:ascii="Verdana" w:hAnsi="Verdana" w:cs="Verdana"/>
          <w:sz w:val="20"/>
          <w:szCs w:val="20"/>
        </w:rPr>
        <w:t>.</w:t>
      </w:r>
    </w:p>
    <w:p w:rsidR="001E2CB6" w:rsidRDefault="001E2CB6" w:rsidP="001E2CB6">
      <w:pPr>
        <w:pStyle w:val="Bezodstpw"/>
        <w:tabs>
          <w:tab w:val="left" w:pos="284"/>
        </w:tabs>
        <w:ind w:left="1440"/>
        <w:jc w:val="both"/>
      </w:pPr>
    </w:p>
    <w:p w:rsidR="001E2CB6" w:rsidRDefault="001E2CB6" w:rsidP="001E2CB6">
      <w:pPr>
        <w:pStyle w:val="Bezodstpw"/>
        <w:numPr>
          <w:ilvl w:val="1"/>
          <w:numId w:val="28"/>
        </w:numPr>
        <w:tabs>
          <w:tab w:val="left" w:pos="284"/>
        </w:tabs>
        <w:suppressAutoHyphens/>
        <w:ind w:left="284" w:hanging="284"/>
        <w:jc w:val="both"/>
      </w:pPr>
      <w:r>
        <w:rPr>
          <w:rFonts w:ascii="Verdana" w:hAnsi="Verdana" w:cs="Verdana"/>
          <w:sz w:val="20"/>
          <w:szCs w:val="20"/>
        </w:rPr>
        <w:t xml:space="preserve">Zleceniobiorca jest zobowiązany do realizacji i finansowania zadania oraz do wykorzystania i rozliczenia przekazanej przez Zleceniodawcę dotacji, zgodnie </w:t>
      </w:r>
      <w:r>
        <w:rPr>
          <w:rFonts w:ascii="Verdana" w:hAnsi="Verdana" w:cs="Verdana"/>
          <w:sz w:val="20"/>
          <w:szCs w:val="20"/>
        </w:rPr>
        <w:br/>
        <w:t>z warunkami określonymi w zawartej umowie.</w:t>
      </w:r>
    </w:p>
    <w:p w:rsidR="001E2CB6" w:rsidRDefault="001E2CB6" w:rsidP="001E2CB6">
      <w:pPr>
        <w:pStyle w:val="Akapitzlist"/>
      </w:pPr>
    </w:p>
    <w:p w:rsidR="001E2CB6" w:rsidRDefault="001E2CB6" w:rsidP="001E2CB6">
      <w:pPr>
        <w:pStyle w:val="Bezodstpw"/>
        <w:numPr>
          <w:ilvl w:val="1"/>
          <w:numId w:val="28"/>
        </w:numPr>
        <w:tabs>
          <w:tab w:val="left" w:pos="284"/>
        </w:tabs>
        <w:suppressAutoHyphens/>
        <w:ind w:left="284" w:hanging="284"/>
        <w:jc w:val="both"/>
      </w:pPr>
      <w:r>
        <w:rPr>
          <w:rFonts w:ascii="Verdana" w:hAnsi="Verdana" w:cs="Verdana"/>
          <w:sz w:val="20"/>
          <w:szCs w:val="20"/>
        </w:rPr>
        <w:t>Umowę ze strony oferenta podpisują zgodnie ze statutem (lub stosownym upoważnieniem) wszystkie osoby uprawnione, które zostały wskazane w ofercie.</w:t>
      </w:r>
    </w:p>
    <w:p w:rsidR="001E2CB6" w:rsidRDefault="001E2CB6" w:rsidP="001E2CB6">
      <w:pPr>
        <w:pStyle w:val="Bezodstpw"/>
        <w:tabs>
          <w:tab w:val="left" w:pos="284"/>
        </w:tabs>
        <w:ind w:left="1440"/>
        <w:jc w:val="both"/>
        <w:rPr>
          <w:rFonts w:ascii="Verdana" w:hAnsi="Verdana" w:cs="Verdana"/>
          <w:sz w:val="20"/>
          <w:szCs w:val="20"/>
        </w:rPr>
      </w:pPr>
    </w:p>
    <w:p w:rsidR="001E2CB6" w:rsidRDefault="001E2CB6" w:rsidP="001E2CB6">
      <w:pPr>
        <w:pStyle w:val="Bezodstpw"/>
        <w:numPr>
          <w:ilvl w:val="1"/>
          <w:numId w:val="28"/>
        </w:numPr>
        <w:tabs>
          <w:tab w:val="left" w:pos="330"/>
        </w:tabs>
        <w:suppressAutoHyphens/>
        <w:ind w:left="284" w:hanging="284"/>
        <w:jc w:val="both"/>
        <w:rPr>
          <w:rFonts w:ascii="Calibri" w:hAnsi="Calibri" w:cs="Calibri"/>
        </w:rPr>
      </w:pPr>
      <w:r>
        <w:rPr>
          <w:rFonts w:ascii="Verdana" w:hAnsi="Verdana" w:cs="Verdana"/>
          <w:sz w:val="20"/>
          <w:szCs w:val="20"/>
        </w:rPr>
        <w:t>W trakcie realizacji zadania dopuszcza się dokonywanie przesunięć pomiędzy poszczególnymi pozycjami kosztów działania do 20% wartości kosztu. Zmiana wymaga poinformowania Zleceniodawcy.</w:t>
      </w:r>
    </w:p>
    <w:p w:rsidR="001E2CB6" w:rsidRDefault="001E2CB6" w:rsidP="001E2CB6">
      <w:pPr>
        <w:pStyle w:val="Bezodstpw"/>
        <w:tabs>
          <w:tab w:val="left" w:pos="330"/>
        </w:tabs>
        <w:ind w:left="1440"/>
        <w:jc w:val="both"/>
        <w:rPr>
          <w:rFonts w:ascii="Verdana" w:hAnsi="Verdana" w:cs="Verdana"/>
          <w:sz w:val="20"/>
          <w:szCs w:val="20"/>
        </w:rPr>
      </w:pPr>
    </w:p>
    <w:p w:rsidR="001E2CB6" w:rsidRDefault="001E2CB6" w:rsidP="001E2CB6">
      <w:pPr>
        <w:pStyle w:val="Bezodstpw"/>
        <w:numPr>
          <w:ilvl w:val="1"/>
          <w:numId w:val="28"/>
        </w:numPr>
        <w:tabs>
          <w:tab w:val="left" w:pos="330"/>
        </w:tabs>
        <w:suppressAutoHyphens/>
        <w:ind w:left="284" w:hanging="284"/>
        <w:jc w:val="both"/>
        <w:rPr>
          <w:rFonts w:ascii="Calibri" w:hAnsi="Calibri" w:cs="Calibri"/>
        </w:rPr>
      </w:pPr>
      <w:r>
        <w:rPr>
          <w:rFonts w:ascii="Verdana" w:hAnsi="Verdana" w:cs="Verdana"/>
          <w:sz w:val="20"/>
          <w:szCs w:val="20"/>
        </w:rPr>
        <w:t>Zmiany powyżej 20% wartości kosztu, dokonywane pomiędzy poszczególnymi pozycjami kosztów działania wymagają zawarcia aneksu do umowy.</w:t>
      </w:r>
    </w:p>
    <w:p w:rsidR="001E2CB6" w:rsidRDefault="001E2CB6" w:rsidP="001E2CB6">
      <w:pPr>
        <w:pStyle w:val="Bezodstpw"/>
        <w:tabs>
          <w:tab w:val="left" w:pos="330"/>
        </w:tabs>
        <w:ind w:left="1440"/>
        <w:jc w:val="both"/>
        <w:rPr>
          <w:rFonts w:ascii="Verdana" w:hAnsi="Verdana" w:cs="Verdana"/>
          <w:sz w:val="20"/>
          <w:szCs w:val="20"/>
        </w:rPr>
      </w:pPr>
    </w:p>
    <w:p w:rsidR="001E2CB6" w:rsidRDefault="001E2CB6" w:rsidP="001E2CB6">
      <w:pPr>
        <w:pStyle w:val="Bezodstpw"/>
        <w:numPr>
          <w:ilvl w:val="1"/>
          <w:numId w:val="28"/>
        </w:numPr>
        <w:tabs>
          <w:tab w:val="left" w:pos="330"/>
        </w:tabs>
        <w:suppressAutoHyphens/>
        <w:ind w:left="284" w:hanging="284"/>
        <w:jc w:val="both"/>
        <w:rPr>
          <w:rFonts w:ascii="Calibri" w:hAnsi="Calibri" w:cs="Calibri"/>
        </w:rPr>
      </w:pPr>
      <w:r>
        <w:rPr>
          <w:rFonts w:ascii="Verdana" w:hAnsi="Verdana" w:cs="Verdana"/>
          <w:sz w:val="20"/>
          <w:szCs w:val="20"/>
        </w:rPr>
        <w:t>W trakcie realizacji zadania dopuszcza się możliwość utworzenia nowej pozycji kosztowej w ramach kwoty dotacji.  Zmiana wymaga zawarcia aneksu do umowy.</w:t>
      </w:r>
    </w:p>
    <w:p w:rsidR="001E2CB6" w:rsidRDefault="001E2CB6" w:rsidP="001E2CB6">
      <w:pPr>
        <w:pStyle w:val="Bezodstpw"/>
        <w:tabs>
          <w:tab w:val="left" w:pos="330"/>
        </w:tabs>
        <w:ind w:left="1440"/>
        <w:jc w:val="both"/>
        <w:rPr>
          <w:rFonts w:ascii="Verdana" w:hAnsi="Verdana" w:cs="Verdana"/>
          <w:sz w:val="20"/>
          <w:szCs w:val="20"/>
        </w:rPr>
      </w:pPr>
    </w:p>
    <w:p w:rsidR="001E2CB6" w:rsidRDefault="001E2CB6" w:rsidP="00500B37">
      <w:pPr>
        <w:pStyle w:val="Bezodstpw"/>
        <w:numPr>
          <w:ilvl w:val="1"/>
          <w:numId w:val="28"/>
        </w:numPr>
        <w:tabs>
          <w:tab w:val="left" w:pos="-142"/>
        </w:tabs>
        <w:suppressAutoHyphens/>
        <w:ind w:left="284" w:hanging="426"/>
        <w:jc w:val="both"/>
        <w:rPr>
          <w:rFonts w:ascii="Calibri" w:hAnsi="Calibri" w:cs="Calibri"/>
        </w:rPr>
      </w:pPr>
      <w:r>
        <w:rPr>
          <w:rFonts w:ascii="Verdana" w:hAnsi="Verdana" w:cs="Verdana"/>
          <w:sz w:val="20"/>
          <w:szCs w:val="20"/>
        </w:rPr>
        <w:t>W przypadkach zmian, o których mowa w ust. 8 i 9, Zleceniobiorca zobowiązany  jest przedstawić zaktualizowaną kalkulację kosztów oferty po uzyskaniu zgody na wprowadzenie zmian.</w:t>
      </w:r>
    </w:p>
    <w:p w:rsidR="001E2CB6" w:rsidRDefault="001E2CB6" w:rsidP="001E2CB6">
      <w:pPr>
        <w:pStyle w:val="Bezodstpw"/>
        <w:tabs>
          <w:tab w:val="left" w:pos="330"/>
        </w:tabs>
        <w:ind w:left="1440"/>
        <w:jc w:val="both"/>
      </w:pPr>
    </w:p>
    <w:p w:rsidR="001E2CB6" w:rsidRDefault="001E2CB6" w:rsidP="001E2CB6">
      <w:pPr>
        <w:pStyle w:val="Bezodstpw"/>
        <w:numPr>
          <w:ilvl w:val="1"/>
          <w:numId w:val="28"/>
        </w:numPr>
        <w:tabs>
          <w:tab w:val="left" w:pos="330"/>
        </w:tabs>
        <w:suppressAutoHyphens/>
        <w:ind w:left="284" w:hanging="426"/>
        <w:jc w:val="both"/>
      </w:pPr>
      <w:r>
        <w:rPr>
          <w:rFonts w:ascii="Verdana" w:hAnsi="Verdana" w:cs="Verdana"/>
          <w:sz w:val="20"/>
          <w:szCs w:val="20"/>
        </w:rPr>
        <w:t>Oferent jest zobowiązany do prowadzenia wyodrębnionej dokumentacji finansowo – księgowej otrzymanych na realizację zadania środków finansowych, zgodnie                         z zasadami wynikającymi z ustawy o rachunkowości, w sposób umożliwiający identyfikację poszczególnych operacji księgowych.</w:t>
      </w:r>
    </w:p>
    <w:p w:rsidR="001E2CB6" w:rsidRDefault="001E2CB6" w:rsidP="001E2CB6">
      <w:pPr>
        <w:pStyle w:val="Bezodstpw"/>
        <w:tabs>
          <w:tab w:val="left" w:pos="330"/>
        </w:tabs>
        <w:ind w:left="1298"/>
        <w:jc w:val="both"/>
        <w:rPr>
          <w:rFonts w:ascii="Verdana" w:hAnsi="Verdana" w:cs="Verdana"/>
          <w:sz w:val="20"/>
          <w:szCs w:val="20"/>
        </w:rPr>
      </w:pPr>
    </w:p>
    <w:p w:rsidR="001E2CB6" w:rsidRDefault="001E2CB6" w:rsidP="001E2CB6">
      <w:pPr>
        <w:pStyle w:val="Bezodstpw"/>
        <w:numPr>
          <w:ilvl w:val="1"/>
          <w:numId w:val="28"/>
        </w:numPr>
        <w:tabs>
          <w:tab w:val="left" w:pos="330"/>
        </w:tabs>
        <w:suppressAutoHyphens/>
        <w:ind w:left="284" w:hanging="426"/>
        <w:jc w:val="both"/>
        <w:rPr>
          <w:rFonts w:ascii="Calibri" w:hAnsi="Calibri" w:cs="Calibri"/>
        </w:rPr>
      </w:pPr>
      <w:r>
        <w:rPr>
          <w:rFonts w:ascii="Verdana" w:hAnsi="Verdana" w:cs="Verdana"/>
          <w:sz w:val="20"/>
          <w:szCs w:val="20"/>
        </w:rPr>
        <w:t>Zadanie uznaje się za zrealizowane jeżeli Zleceniobiorca  zrealizuje całość założonych w ogłoszeniu rezultatów z uwzględnieniem zmian, na które uzyskał zgodę.</w:t>
      </w:r>
    </w:p>
    <w:p w:rsidR="001E2CB6" w:rsidRDefault="001E2CB6" w:rsidP="001E2CB6">
      <w:pPr>
        <w:pStyle w:val="Bezodstpw"/>
        <w:jc w:val="both"/>
        <w:rPr>
          <w:rFonts w:ascii="Verdana" w:hAnsi="Verdana" w:cs="Verdana"/>
          <w:sz w:val="20"/>
          <w:szCs w:val="20"/>
        </w:rPr>
      </w:pPr>
    </w:p>
    <w:p w:rsidR="001E2CB6" w:rsidRDefault="001E2CB6" w:rsidP="001E2CB6">
      <w:pPr>
        <w:pStyle w:val="Bezodstpw"/>
        <w:jc w:val="center"/>
        <w:rPr>
          <w:rFonts w:ascii="Verdana" w:hAnsi="Verdana" w:cs="Verdana"/>
          <w:b/>
          <w:bCs/>
          <w:color w:val="FF0000"/>
          <w:sz w:val="20"/>
          <w:szCs w:val="20"/>
        </w:rPr>
      </w:pPr>
    </w:p>
    <w:p w:rsidR="001E2CB6" w:rsidRDefault="001E2CB6" w:rsidP="001E2CB6">
      <w:pPr>
        <w:pStyle w:val="Bezodstpw"/>
        <w:jc w:val="center"/>
        <w:rPr>
          <w:rFonts w:ascii="Verdana" w:hAnsi="Verdana" w:cs="Verdana"/>
          <w:b/>
          <w:bCs/>
          <w:color w:val="FF0000"/>
          <w:sz w:val="20"/>
          <w:szCs w:val="20"/>
        </w:rPr>
      </w:pPr>
    </w:p>
    <w:p w:rsidR="001E2CB6" w:rsidRDefault="001E2CB6" w:rsidP="001E2CB6">
      <w:pPr>
        <w:pStyle w:val="Bezodstpw"/>
        <w:jc w:val="center"/>
        <w:rPr>
          <w:rFonts w:ascii="Verdana" w:hAnsi="Verdana" w:cs="Verdana"/>
          <w:b/>
          <w:bCs/>
          <w:color w:val="FF0000"/>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lastRenderedPageBreak/>
        <w:t>§12</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eastAsia="Verdana" w:hAnsi="Verdana" w:cs="Verdana"/>
          <w:b/>
          <w:bCs/>
          <w:sz w:val="20"/>
          <w:szCs w:val="20"/>
        </w:rPr>
        <w:t xml:space="preserve">  </w:t>
      </w:r>
      <w:r>
        <w:rPr>
          <w:rFonts w:ascii="Verdana" w:hAnsi="Verdana" w:cs="Verdana"/>
          <w:b/>
          <w:bCs/>
          <w:sz w:val="20"/>
          <w:szCs w:val="20"/>
        </w:rPr>
        <w:t>WARUNKI SKŁADANIA OFERT</w:t>
      </w: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numPr>
          <w:ilvl w:val="0"/>
          <w:numId w:val="29"/>
        </w:numPr>
        <w:suppressAutoHyphens/>
        <w:ind w:left="284" w:hanging="284"/>
        <w:jc w:val="both"/>
        <w:rPr>
          <w:rFonts w:ascii="Calibri" w:hAnsi="Calibri" w:cs="Calibri"/>
        </w:rPr>
      </w:pPr>
      <w:r>
        <w:rPr>
          <w:rFonts w:ascii="Verdana" w:hAnsi="Verdana" w:cs="Verdana"/>
          <w:sz w:val="20"/>
          <w:szCs w:val="20"/>
        </w:rPr>
        <w:t>Warunkiem ubiegania się o dofinansowanie na realizację zadania jest złożenie oferty na prawidłowym formularzu stanowiącym załącznik nr 1 do Regulaminu.</w:t>
      </w:r>
    </w:p>
    <w:p w:rsidR="001E2CB6" w:rsidRDefault="001E2CB6" w:rsidP="001E2CB6">
      <w:pPr>
        <w:pStyle w:val="Bezodstpw"/>
        <w:ind w:left="720"/>
        <w:jc w:val="both"/>
      </w:pPr>
    </w:p>
    <w:p w:rsidR="001E2CB6" w:rsidRDefault="001E2CB6" w:rsidP="001E2CB6">
      <w:pPr>
        <w:pStyle w:val="Bezodstpw"/>
        <w:numPr>
          <w:ilvl w:val="0"/>
          <w:numId w:val="29"/>
        </w:numPr>
        <w:suppressAutoHyphens/>
        <w:ind w:left="284" w:hanging="284"/>
        <w:jc w:val="both"/>
      </w:pPr>
      <w:r>
        <w:rPr>
          <w:rFonts w:ascii="Verdana" w:hAnsi="Verdana" w:cs="Verdana"/>
          <w:sz w:val="20"/>
          <w:szCs w:val="20"/>
        </w:rPr>
        <w:t>Złożona oferta musi być zgodna ze wzorem określonym w „</w:t>
      </w:r>
      <w:r>
        <w:rPr>
          <w:rFonts w:ascii="Verdana" w:hAnsi="Verdana" w:cs="Verdana"/>
          <w:iCs/>
          <w:sz w:val="20"/>
          <w:szCs w:val="20"/>
        </w:rPr>
        <w:t xml:space="preserve">Rozporządzeniu Przewodniczącego Komitetu Do Spraw Pożytku Publicznego z dnia 24 października 2018 r. w sprawie wzorów ofert i ramowych wzorów umów dotyczących realizacji zadań publicznych oraz wzorów sprawozdań z wykonania tych zadań” </w:t>
      </w:r>
      <w:r>
        <w:rPr>
          <w:rFonts w:ascii="Verdana" w:hAnsi="Verdana" w:cs="Verdana"/>
          <w:iCs/>
          <w:sz w:val="20"/>
          <w:szCs w:val="20"/>
        </w:rPr>
        <w:br/>
      </w:r>
      <w:r>
        <w:rPr>
          <w:rFonts w:ascii="Verdana" w:hAnsi="Verdana" w:cs="Verdana"/>
          <w:sz w:val="20"/>
          <w:szCs w:val="20"/>
        </w:rPr>
        <w:t xml:space="preserve">(Dz. U. z 2018 r. poz. 2057). </w:t>
      </w:r>
    </w:p>
    <w:p w:rsidR="001E2CB6" w:rsidRDefault="001E2CB6" w:rsidP="001E2CB6">
      <w:pPr>
        <w:pStyle w:val="Bezodstpw"/>
        <w:ind w:left="720"/>
        <w:jc w:val="both"/>
      </w:pPr>
    </w:p>
    <w:p w:rsidR="001E2CB6" w:rsidRDefault="001E2CB6" w:rsidP="001E2CB6">
      <w:pPr>
        <w:pStyle w:val="Bezodstpw"/>
        <w:numPr>
          <w:ilvl w:val="0"/>
          <w:numId w:val="29"/>
        </w:numPr>
        <w:suppressAutoHyphens/>
        <w:ind w:left="284" w:hanging="284"/>
        <w:jc w:val="both"/>
      </w:pPr>
      <w:r>
        <w:rPr>
          <w:rFonts w:ascii="Verdana" w:hAnsi="Verdana" w:cs="Verdana"/>
          <w:sz w:val="20"/>
          <w:szCs w:val="20"/>
        </w:rPr>
        <w:t xml:space="preserve">Brak zgodności w opisie oferty pomiędzy działaniami a kalkulacją przewidzianych kosztów będzie skutkował obniżeniem oceny. </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29"/>
        </w:numPr>
        <w:suppressAutoHyphens/>
        <w:ind w:left="284" w:hanging="284"/>
        <w:jc w:val="both"/>
        <w:rPr>
          <w:rFonts w:ascii="Calibri" w:hAnsi="Calibri" w:cs="Calibri"/>
        </w:rPr>
      </w:pPr>
      <w:r>
        <w:rPr>
          <w:rFonts w:ascii="Verdana" w:hAnsi="Verdana" w:cs="Verdana"/>
          <w:sz w:val="20"/>
          <w:szCs w:val="20"/>
        </w:rPr>
        <w:t>Część  III oferty pkt 6 oferty pn. „Dodatkowe informacje dotyczące rezultatów realizacji zadania publicznego”  jest obligatoryjną częścią oferty i musi być przez Oferenta wypełniona.</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§13</w:t>
      </w:r>
    </w:p>
    <w:p w:rsidR="001E2CB6" w:rsidRDefault="001E2CB6" w:rsidP="001E2CB6">
      <w:pPr>
        <w:pStyle w:val="Bezodstpw"/>
        <w:ind w:left="284"/>
        <w:jc w:val="both"/>
        <w:rPr>
          <w:rFonts w:ascii="Verdana" w:hAnsi="Verdana" w:cs="Verdana"/>
          <w:b/>
          <w:bCs/>
          <w:sz w:val="20"/>
          <w:szCs w:val="20"/>
          <w:u w:val="single"/>
        </w:rPr>
      </w:pPr>
    </w:p>
    <w:p w:rsidR="001E2CB6" w:rsidRDefault="001E2CB6" w:rsidP="001E2CB6">
      <w:pPr>
        <w:pStyle w:val="Bezodstpw"/>
        <w:jc w:val="center"/>
        <w:rPr>
          <w:rFonts w:ascii="Calibri" w:hAnsi="Calibri" w:cs="Calibri"/>
        </w:rPr>
      </w:pPr>
      <w:r>
        <w:rPr>
          <w:rFonts w:ascii="Verdana" w:hAnsi="Verdana" w:cs="Verdana"/>
          <w:b/>
          <w:bCs/>
          <w:sz w:val="20"/>
          <w:szCs w:val="20"/>
        </w:rPr>
        <w:t>TERMIN SKŁADANIA OFERT</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numPr>
          <w:ilvl w:val="0"/>
          <w:numId w:val="30"/>
        </w:numPr>
        <w:suppressAutoHyphens/>
        <w:ind w:left="284" w:hanging="284"/>
        <w:jc w:val="both"/>
        <w:rPr>
          <w:rFonts w:ascii="Calibri" w:hAnsi="Calibri" w:cs="Calibri"/>
        </w:rPr>
      </w:pPr>
      <w:r>
        <w:rPr>
          <w:rFonts w:ascii="Verdana" w:hAnsi="Verdana" w:cs="Verdana"/>
          <w:sz w:val="20"/>
          <w:szCs w:val="20"/>
        </w:rPr>
        <w:t xml:space="preserve">Termin składania ofert w konkursie: </w:t>
      </w:r>
      <w:r>
        <w:rPr>
          <w:rFonts w:ascii="Verdana" w:hAnsi="Verdana" w:cs="Verdana"/>
          <w:b/>
          <w:bCs/>
          <w:sz w:val="20"/>
          <w:szCs w:val="20"/>
        </w:rPr>
        <w:t xml:space="preserve">od </w:t>
      </w:r>
      <w:r w:rsidR="00500B37">
        <w:rPr>
          <w:rFonts w:ascii="Verdana" w:hAnsi="Verdana" w:cs="Verdana"/>
          <w:b/>
          <w:bCs/>
          <w:sz w:val="20"/>
          <w:szCs w:val="20"/>
        </w:rPr>
        <w:t>26</w:t>
      </w:r>
      <w:r>
        <w:rPr>
          <w:rFonts w:ascii="Verdana" w:hAnsi="Verdana" w:cs="Verdana"/>
          <w:b/>
          <w:bCs/>
          <w:sz w:val="20"/>
          <w:szCs w:val="20"/>
        </w:rPr>
        <w:t>.1</w:t>
      </w:r>
      <w:r w:rsidR="00500B37">
        <w:rPr>
          <w:rFonts w:ascii="Verdana" w:hAnsi="Verdana" w:cs="Verdana"/>
          <w:b/>
          <w:bCs/>
          <w:sz w:val="20"/>
          <w:szCs w:val="20"/>
        </w:rPr>
        <w:t>1</w:t>
      </w:r>
      <w:r>
        <w:rPr>
          <w:rFonts w:ascii="Verdana" w:hAnsi="Verdana" w:cs="Verdana"/>
          <w:b/>
          <w:bCs/>
          <w:sz w:val="20"/>
          <w:szCs w:val="20"/>
        </w:rPr>
        <w:t xml:space="preserve">.2019r. do </w:t>
      </w:r>
      <w:r w:rsidR="00500B37">
        <w:rPr>
          <w:rFonts w:ascii="Verdana" w:hAnsi="Verdana" w:cs="Verdana"/>
          <w:b/>
          <w:bCs/>
          <w:sz w:val="20"/>
          <w:szCs w:val="20"/>
        </w:rPr>
        <w:t>17</w:t>
      </w:r>
      <w:r>
        <w:rPr>
          <w:rFonts w:ascii="Verdana" w:hAnsi="Verdana" w:cs="Verdana"/>
          <w:b/>
          <w:bCs/>
          <w:sz w:val="20"/>
          <w:szCs w:val="20"/>
        </w:rPr>
        <w:t>.1</w:t>
      </w:r>
      <w:r w:rsidR="00500B37">
        <w:rPr>
          <w:rFonts w:ascii="Verdana" w:hAnsi="Verdana" w:cs="Verdana"/>
          <w:b/>
          <w:bCs/>
          <w:sz w:val="20"/>
          <w:szCs w:val="20"/>
        </w:rPr>
        <w:t>2</w:t>
      </w:r>
      <w:r>
        <w:rPr>
          <w:rFonts w:ascii="Verdana" w:hAnsi="Verdana" w:cs="Verdana"/>
          <w:b/>
          <w:bCs/>
          <w:sz w:val="20"/>
          <w:szCs w:val="20"/>
        </w:rPr>
        <w:t>.2019r.</w:t>
      </w:r>
    </w:p>
    <w:p w:rsidR="001E2CB6" w:rsidRDefault="001E2CB6" w:rsidP="001E2CB6">
      <w:pPr>
        <w:pStyle w:val="Bezodstpw"/>
        <w:ind w:left="720"/>
        <w:jc w:val="both"/>
      </w:pPr>
    </w:p>
    <w:p w:rsidR="001E2CB6" w:rsidRDefault="001E2CB6" w:rsidP="001E2CB6">
      <w:pPr>
        <w:pStyle w:val="Bezodstpw"/>
        <w:numPr>
          <w:ilvl w:val="0"/>
          <w:numId w:val="30"/>
        </w:numPr>
        <w:suppressAutoHyphens/>
        <w:ind w:left="284" w:hanging="284"/>
        <w:jc w:val="both"/>
        <w:rPr>
          <w:color w:val="C00000"/>
        </w:rPr>
      </w:pPr>
      <w:r>
        <w:rPr>
          <w:rFonts w:ascii="Verdana" w:hAnsi="Verdana" w:cs="Verdana"/>
          <w:sz w:val="20"/>
          <w:szCs w:val="20"/>
        </w:rPr>
        <w:t xml:space="preserve">Warunkiem przystąpienia do konkursu jest listowne lub osobiste złożenie oferty przez oferenta w formie papierowej w zamkniętej kopercie opatrzonej dopiskiem: </w:t>
      </w:r>
      <w:r>
        <w:rPr>
          <w:rFonts w:ascii="Verdana" w:hAnsi="Verdana" w:cs="Verdana"/>
          <w:sz w:val="20"/>
          <w:szCs w:val="20"/>
        </w:rPr>
        <w:br/>
      </w:r>
      <w:r>
        <w:rPr>
          <w:rFonts w:ascii="Verdana" w:hAnsi="Verdana" w:cs="Verdana"/>
          <w:b/>
          <w:bCs/>
          <w:sz w:val="20"/>
          <w:szCs w:val="20"/>
        </w:rPr>
        <w:t xml:space="preserve">„Konkurs – Placówka opiekuńczo-wychowawcza typu socjalizacyjnego                    w Kłaju - lata 2020 – 2024” </w:t>
      </w:r>
      <w:r>
        <w:rPr>
          <w:rFonts w:ascii="Verdana" w:hAnsi="Verdana" w:cs="Verdana"/>
          <w:bCs/>
          <w:sz w:val="20"/>
          <w:szCs w:val="20"/>
        </w:rPr>
        <w:t xml:space="preserve">w Powiatowym Centrum Pomocy Rodzinie w Wieliczce, </w:t>
      </w:r>
      <w:r>
        <w:rPr>
          <w:rFonts w:ascii="Verdana" w:hAnsi="Verdana" w:cs="Verdana"/>
          <w:b/>
          <w:bCs/>
          <w:sz w:val="20"/>
          <w:szCs w:val="20"/>
        </w:rPr>
        <w:t>ul. Sienkiewicza 13</w:t>
      </w:r>
      <w:r>
        <w:rPr>
          <w:rFonts w:ascii="Verdana" w:hAnsi="Verdana" w:cs="Verdana"/>
          <w:bCs/>
          <w:sz w:val="20"/>
          <w:szCs w:val="20"/>
        </w:rPr>
        <w:t xml:space="preserve">, 32-020 Wieliczka </w:t>
      </w:r>
      <w:r>
        <w:rPr>
          <w:rFonts w:ascii="Verdana" w:hAnsi="Verdana" w:cs="Verdana"/>
          <w:sz w:val="20"/>
          <w:szCs w:val="20"/>
        </w:rPr>
        <w:t xml:space="preserve">w terminie </w:t>
      </w:r>
      <w:r>
        <w:rPr>
          <w:rFonts w:ascii="Verdana" w:hAnsi="Verdana" w:cs="Verdana"/>
          <w:b/>
          <w:bCs/>
          <w:sz w:val="20"/>
          <w:szCs w:val="20"/>
        </w:rPr>
        <w:t xml:space="preserve">do dnia </w:t>
      </w:r>
      <w:r w:rsidR="00500B37">
        <w:rPr>
          <w:rFonts w:ascii="Verdana" w:hAnsi="Verdana" w:cs="Verdana"/>
          <w:b/>
          <w:bCs/>
          <w:sz w:val="20"/>
          <w:szCs w:val="20"/>
        </w:rPr>
        <w:t>17.12</w:t>
      </w:r>
      <w:r>
        <w:rPr>
          <w:rFonts w:ascii="Verdana" w:hAnsi="Verdana" w:cs="Verdana"/>
          <w:b/>
          <w:bCs/>
          <w:sz w:val="20"/>
          <w:szCs w:val="20"/>
        </w:rPr>
        <w:t xml:space="preserve">.2019 roku do godz. 10.00, </w:t>
      </w:r>
      <w:r>
        <w:rPr>
          <w:rFonts w:ascii="Verdana" w:hAnsi="Verdana" w:cs="Verdana"/>
          <w:sz w:val="20"/>
          <w:szCs w:val="20"/>
        </w:rPr>
        <w:t>(</w:t>
      </w:r>
      <w:r>
        <w:rPr>
          <w:rFonts w:ascii="Verdana" w:hAnsi="Verdana" w:cs="Verdana"/>
          <w:b/>
          <w:sz w:val="20"/>
          <w:szCs w:val="20"/>
          <w:u w:val="single"/>
        </w:rPr>
        <w:t>liczy się data wpływu do PCPR</w:t>
      </w:r>
      <w:r>
        <w:rPr>
          <w:rFonts w:ascii="Verdana" w:hAnsi="Verdana" w:cs="Verdana"/>
          <w:sz w:val="20"/>
          <w:szCs w:val="20"/>
        </w:rPr>
        <w:t>)</w:t>
      </w:r>
      <w:r>
        <w:rPr>
          <w:rFonts w:ascii="Verdana" w:hAnsi="Verdana" w:cs="Verdana"/>
          <w:b/>
          <w:bCs/>
          <w:sz w:val="20"/>
          <w:szCs w:val="20"/>
        </w:rPr>
        <w:t xml:space="preserve"> </w:t>
      </w:r>
    </w:p>
    <w:p w:rsidR="001E2CB6" w:rsidRDefault="001E2CB6" w:rsidP="001E2CB6">
      <w:pPr>
        <w:pStyle w:val="Bezodstpw"/>
        <w:ind w:left="720"/>
        <w:jc w:val="both"/>
      </w:pPr>
    </w:p>
    <w:p w:rsidR="001E2CB6" w:rsidRDefault="001E2CB6" w:rsidP="001E2CB6">
      <w:pPr>
        <w:pStyle w:val="Bezodstpw"/>
        <w:numPr>
          <w:ilvl w:val="0"/>
          <w:numId w:val="30"/>
        </w:numPr>
        <w:suppressAutoHyphens/>
        <w:ind w:left="284" w:hanging="284"/>
        <w:jc w:val="both"/>
      </w:pPr>
      <w:r>
        <w:rPr>
          <w:rFonts w:ascii="Verdana" w:hAnsi="Verdana" w:cs="Verdana"/>
          <w:sz w:val="20"/>
          <w:szCs w:val="20"/>
        </w:rPr>
        <w:t xml:space="preserve">Za dochowanie terminu, o którym mowa w ust. 2 </w:t>
      </w:r>
      <w:r>
        <w:rPr>
          <w:rFonts w:ascii="Verdana" w:hAnsi="Verdana" w:cs="Verdana"/>
          <w:b/>
          <w:sz w:val="20"/>
          <w:szCs w:val="20"/>
        </w:rPr>
        <w:t>uważa się datę i godzinę wpływu oferty  do PCPR</w:t>
      </w:r>
      <w:r>
        <w:rPr>
          <w:rFonts w:ascii="Verdana" w:hAnsi="Verdana" w:cs="Verdana"/>
          <w:sz w:val="20"/>
          <w:szCs w:val="20"/>
        </w:rPr>
        <w:t xml:space="preserve"> potwierdzoną pieczęcią wpływu.</w:t>
      </w:r>
    </w:p>
    <w:p w:rsidR="001E2CB6" w:rsidRDefault="001E2CB6" w:rsidP="001E2CB6">
      <w:pPr>
        <w:pStyle w:val="Bezodstpw"/>
        <w:ind w:left="720"/>
        <w:jc w:val="both"/>
        <w:rPr>
          <w:color w:val="FF0000"/>
        </w:rPr>
      </w:pPr>
    </w:p>
    <w:p w:rsidR="001E2CB6" w:rsidRDefault="001E2CB6" w:rsidP="001E2CB6">
      <w:pPr>
        <w:pStyle w:val="Bezodstpw"/>
        <w:numPr>
          <w:ilvl w:val="0"/>
          <w:numId w:val="30"/>
        </w:numPr>
        <w:suppressAutoHyphens/>
        <w:ind w:left="284" w:hanging="284"/>
        <w:jc w:val="both"/>
      </w:pPr>
      <w:r>
        <w:rPr>
          <w:rFonts w:ascii="Verdana" w:hAnsi="Verdana" w:cs="Verdana"/>
          <w:sz w:val="20"/>
          <w:szCs w:val="20"/>
        </w:rPr>
        <w:t xml:space="preserve">Oferenci mają obowiązek zapoznać się z załącznikami do niniejszego Regulaminu </w:t>
      </w:r>
      <w:r>
        <w:rPr>
          <w:rFonts w:ascii="Verdana" w:hAnsi="Verdana" w:cs="Verdana"/>
          <w:sz w:val="20"/>
          <w:szCs w:val="20"/>
        </w:rPr>
        <w:br/>
        <w:t>(wzór oferty, ramowy wzór umowy,)</w:t>
      </w:r>
    </w:p>
    <w:p w:rsidR="001E2CB6" w:rsidRDefault="001E2CB6" w:rsidP="001E2CB6">
      <w:pPr>
        <w:pStyle w:val="Bezodstpw"/>
        <w:rPr>
          <w:rFonts w:ascii="Verdana" w:hAnsi="Verdana" w:cs="Verdana"/>
          <w:b/>
          <w:bCs/>
          <w:color w:val="FF0000"/>
          <w:sz w:val="20"/>
          <w:szCs w:val="20"/>
        </w:rPr>
      </w:pPr>
    </w:p>
    <w:p w:rsidR="001E2CB6" w:rsidRDefault="001E2CB6" w:rsidP="001E2CB6">
      <w:pPr>
        <w:pStyle w:val="Bezodstpw"/>
        <w:rPr>
          <w:rFonts w:ascii="Verdana" w:hAnsi="Verdana" w:cs="Verdana"/>
          <w:b/>
          <w:bCs/>
          <w:color w:val="FF0000"/>
          <w:sz w:val="20"/>
          <w:szCs w:val="20"/>
        </w:rPr>
      </w:pPr>
    </w:p>
    <w:p w:rsidR="001E2CB6" w:rsidRDefault="001E2CB6" w:rsidP="001E2CB6">
      <w:pPr>
        <w:spacing w:line="240" w:lineRule="auto"/>
        <w:jc w:val="center"/>
        <w:rPr>
          <w:rFonts w:ascii="Calibri" w:hAnsi="Calibri" w:cs="Calibri"/>
        </w:rPr>
      </w:pPr>
      <w:r>
        <w:rPr>
          <w:rFonts w:ascii="Verdana" w:hAnsi="Verdana" w:cs="Verdana"/>
          <w:b/>
          <w:bCs/>
          <w:sz w:val="20"/>
          <w:szCs w:val="20"/>
        </w:rPr>
        <w:t>§ 14</w:t>
      </w:r>
    </w:p>
    <w:p w:rsidR="001E2CB6" w:rsidRDefault="001E2CB6" w:rsidP="001E2CB6">
      <w:pPr>
        <w:pStyle w:val="Bezodstpw"/>
        <w:jc w:val="center"/>
      </w:pPr>
      <w:r>
        <w:rPr>
          <w:rFonts w:ascii="Verdana" w:hAnsi="Verdana" w:cs="Verdana"/>
          <w:b/>
          <w:bCs/>
          <w:sz w:val="20"/>
          <w:szCs w:val="20"/>
        </w:rPr>
        <w:t xml:space="preserve">ZASADY, TRYB I KRYTERIA WYBORU OFERT ORAZ </w:t>
      </w:r>
      <w:r>
        <w:rPr>
          <w:rFonts w:ascii="Verdana" w:hAnsi="Verdana" w:cs="Verdana"/>
          <w:b/>
          <w:bCs/>
          <w:sz w:val="20"/>
          <w:szCs w:val="20"/>
        </w:rPr>
        <w:br/>
        <w:t>TERMIN DOKONANIA ICH WYBORU</w:t>
      </w: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jc w:val="both"/>
        <w:rPr>
          <w:rFonts w:ascii="Calibri" w:hAnsi="Calibri" w:cs="Calibri"/>
        </w:rPr>
      </w:pPr>
      <w:r>
        <w:rPr>
          <w:rFonts w:ascii="Verdana" w:hAnsi="Verdana" w:cs="Verdana"/>
          <w:bCs/>
          <w:sz w:val="20"/>
          <w:szCs w:val="20"/>
        </w:rPr>
        <w:t>1</w:t>
      </w:r>
      <w:r>
        <w:rPr>
          <w:rFonts w:ascii="Verdana" w:hAnsi="Verdana" w:cs="Verdana"/>
          <w:b/>
          <w:bCs/>
          <w:sz w:val="20"/>
          <w:szCs w:val="20"/>
        </w:rPr>
        <w:t xml:space="preserve">. OCENA FORMALNA - </w:t>
      </w:r>
      <w:r>
        <w:rPr>
          <w:rFonts w:ascii="Verdana" w:hAnsi="Verdana" w:cs="Verdana"/>
          <w:sz w:val="20"/>
          <w:szCs w:val="20"/>
        </w:rPr>
        <w:t>Złożone oferty są oceniane pod względem formalnym przez pracowników   Powiatowego Centrum Pomocy Rodzinie w Wieliczce.</w:t>
      </w:r>
    </w:p>
    <w:p w:rsidR="001E2CB6" w:rsidRDefault="001E2CB6" w:rsidP="001E2CB6">
      <w:pPr>
        <w:pStyle w:val="Bezodstpw"/>
        <w:numPr>
          <w:ilvl w:val="0"/>
          <w:numId w:val="31"/>
        </w:numPr>
        <w:suppressAutoHyphens/>
        <w:jc w:val="both"/>
      </w:pPr>
      <w:r>
        <w:rPr>
          <w:rFonts w:ascii="Verdana" w:hAnsi="Verdana" w:cs="Verdana"/>
          <w:sz w:val="20"/>
          <w:szCs w:val="20"/>
        </w:rPr>
        <w:t xml:space="preserve">Ocena formalna polega na sprawdzeniu </w:t>
      </w:r>
      <w:r>
        <w:rPr>
          <w:rFonts w:ascii="Verdana" w:hAnsi="Verdana" w:cs="Verdana"/>
          <w:b/>
          <w:bCs/>
          <w:sz w:val="20"/>
          <w:szCs w:val="20"/>
        </w:rPr>
        <w:t>kompletności i prawidłowości oferty.</w:t>
      </w:r>
    </w:p>
    <w:p w:rsidR="001E2CB6" w:rsidRDefault="001E2CB6" w:rsidP="001E2CB6">
      <w:pPr>
        <w:pStyle w:val="Bezodstpw"/>
        <w:numPr>
          <w:ilvl w:val="0"/>
          <w:numId w:val="31"/>
        </w:numPr>
        <w:suppressAutoHyphens/>
        <w:jc w:val="both"/>
      </w:pPr>
      <w:r>
        <w:rPr>
          <w:rFonts w:ascii="Verdana" w:hAnsi="Verdana" w:cs="Verdana"/>
          <w:b/>
          <w:bCs/>
          <w:sz w:val="20"/>
          <w:szCs w:val="20"/>
        </w:rPr>
        <w:t xml:space="preserve">Oferta uznana zostanie za </w:t>
      </w:r>
      <w:r>
        <w:rPr>
          <w:rFonts w:ascii="Verdana" w:hAnsi="Verdana" w:cs="Verdana"/>
          <w:b/>
          <w:bCs/>
          <w:sz w:val="20"/>
          <w:szCs w:val="20"/>
          <w:u w:val="single"/>
        </w:rPr>
        <w:t>kompletną</w:t>
      </w:r>
      <w:r>
        <w:rPr>
          <w:rFonts w:ascii="Verdana" w:hAnsi="Verdana" w:cs="Verdana"/>
          <w:sz w:val="20"/>
          <w:szCs w:val="20"/>
          <w:u w:val="single"/>
        </w:rPr>
        <w:t>,</w:t>
      </w:r>
      <w:r>
        <w:rPr>
          <w:rFonts w:ascii="Verdana" w:hAnsi="Verdana" w:cs="Verdana"/>
          <w:sz w:val="20"/>
          <w:szCs w:val="20"/>
        </w:rPr>
        <w:t xml:space="preserve">  jeżeli jest zgodna ze wzorem określonym w „</w:t>
      </w:r>
      <w:r>
        <w:rPr>
          <w:rFonts w:ascii="Verdana" w:hAnsi="Verdana" w:cs="Verdana"/>
          <w:iCs/>
          <w:sz w:val="20"/>
          <w:szCs w:val="20"/>
        </w:rPr>
        <w:t xml:space="preserve">Rozporządzeniu Przewodniczącego Komitetu Do Spraw Pożytku Publicznego               z dnia 24 października 2018 r. w sprawie wzorów ofert i ramowych wzorów umów dotyczących realizacji zadań publicznych oraz wzorów sprawozdań z wykonania tych zadań” </w:t>
      </w:r>
      <w:r>
        <w:rPr>
          <w:rFonts w:ascii="Verdana" w:hAnsi="Verdana" w:cs="Verdana"/>
          <w:sz w:val="20"/>
          <w:szCs w:val="20"/>
        </w:rPr>
        <w:t xml:space="preserve">(Dz.U. z 2018 r. poz. 2057)  oraz dołączono do niej prawidłowo przygotowane, wszystkie </w:t>
      </w:r>
      <w:r>
        <w:rPr>
          <w:rFonts w:ascii="Verdana" w:hAnsi="Verdana" w:cs="Verdana"/>
          <w:b/>
          <w:bCs/>
          <w:sz w:val="20"/>
          <w:szCs w:val="20"/>
        </w:rPr>
        <w:t xml:space="preserve">wymagane załączniki, </w:t>
      </w:r>
      <w:proofErr w:type="spellStart"/>
      <w:r>
        <w:rPr>
          <w:rFonts w:ascii="Verdana" w:hAnsi="Verdana" w:cs="Verdana"/>
          <w:b/>
          <w:bCs/>
          <w:sz w:val="20"/>
          <w:szCs w:val="20"/>
        </w:rPr>
        <w:t>t.j</w:t>
      </w:r>
      <w:proofErr w:type="spellEnd"/>
      <w:r>
        <w:rPr>
          <w:rFonts w:ascii="Verdana" w:hAnsi="Verdana" w:cs="Verdana"/>
          <w:b/>
          <w:bCs/>
          <w:color w:val="C00000"/>
          <w:sz w:val="20"/>
          <w:szCs w:val="20"/>
        </w:rPr>
        <w:t>:</w:t>
      </w:r>
    </w:p>
    <w:p w:rsidR="001E2CB6" w:rsidRDefault="001E2CB6" w:rsidP="001E2CB6">
      <w:pPr>
        <w:pStyle w:val="Bezodstpw"/>
        <w:numPr>
          <w:ilvl w:val="0"/>
          <w:numId w:val="32"/>
        </w:numPr>
        <w:suppressAutoHyphens/>
        <w:jc w:val="both"/>
      </w:pPr>
      <w:r>
        <w:rPr>
          <w:rFonts w:ascii="Verdana" w:hAnsi="Verdana" w:cs="Verdana"/>
          <w:b/>
          <w:bCs/>
          <w:sz w:val="20"/>
          <w:szCs w:val="20"/>
        </w:rPr>
        <w:t>aktualny wyciąg z Krajowego Rejestru Sądowego lub inny właściwy dokument stanowiący o podstawie działalności oferenta</w:t>
      </w:r>
      <w:r>
        <w:rPr>
          <w:rFonts w:ascii="Verdana" w:hAnsi="Verdana" w:cs="Verdana"/>
          <w:sz w:val="20"/>
          <w:szCs w:val="20"/>
        </w:rPr>
        <w:t xml:space="preserve">. Aktualny wyciąg          </w:t>
      </w:r>
      <w:r>
        <w:rPr>
          <w:rFonts w:ascii="Verdana" w:hAnsi="Verdana" w:cs="Verdana"/>
          <w:sz w:val="20"/>
          <w:szCs w:val="20"/>
        </w:rPr>
        <w:lastRenderedPageBreak/>
        <w:t>z KRS lub inny równoznaczny dokument oznacza, że wszystkie zawarte w nim dane  na dzień złożenia oferty są zgodne ze stanem faktycznym,</w:t>
      </w:r>
    </w:p>
    <w:p w:rsidR="001E2CB6" w:rsidRDefault="001E2CB6" w:rsidP="001E2CB6">
      <w:pPr>
        <w:pStyle w:val="Akapitzlist"/>
        <w:numPr>
          <w:ilvl w:val="0"/>
          <w:numId w:val="32"/>
        </w:numPr>
        <w:jc w:val="both"/>
      </w:pPr>
      <w:r>
        <w:rPr>
          <w:rFonts w:ascii="Verdana" w:hAnsi="Verdana" w:cs="Verdana"/>
        </w:rPr>
        <w:t xml:space="preserve">kopia uchwały o zmianie statutu/zmianie osób upoważnionych do reprezentowania  i zaciągania zobowiązań przez Oferenta wraz z kopią (pierwszej strony) wniosku </w:t>
      </w:r>
      <w:r>
        <w:rPr>
          <w:rFonts w:ascii="Verdana" w:hAnsi="Verdana" w:cs="Verdana"/>
        </w:rPr>
        <w:br/>
        <w:t>o zmianę danych złożonego w KRS, w przypadku oferenta, który jest w trakcie zmian władz lub zmian statutowych,</w:t>
      </w:r>
    </w:p>
    <w:p w:rsidR="001E2CB6" w:rsidRDefault="001E2CB6" w:rsidP="001E2CB6">
      <w:pPr>
        <w:pStyle w:val="Akapitzlist"/>
        <w:numPr>
          <w:ilvl w:val="0"/>
          <w:numId w:val="32"/>
        </w:numPr>
        <w:jc w:val="both"/>
      </w:pPr>
      <w:r>
        <w:rPr>
          <w:rFonts w:ascii="Verdana" w:hAnsi="Verdana" w:cs="Verdana"/>
        </w:rPr>
        <w:t xml:space="preserve">oświadczenie o posiadanym rachunku bankowym wraz z podaniem jego numeru, na który </w:t>
      </w:r>
      <w:r>
        <w:rPr>
          <w:rFonts w:ascii="Verdana" w:hAnsi="Verdana" w:cs="Verdana"/>
          <w:color w:val="FF0000"/>
        </w:rPr>
        <w:t xml:space="preserve"> </w:t>
      </w:r>
      <w:r>
        <w:rPr>
          <w:rFonts w:ascii="Verdana" w:hAnsi="Verdana" w:cs="Verdana"/>
          <w:color w:val="000000"/>
        </w:rPr>
        <w:t>będzie przekazywana dotacja</w:t>
      </w:r>
      <w:r>
        <w:rPr>
          <w:rFonts w:ascii="Verdana" w:hAnsi="Verdana" w:cs="Verdana"/>
        </w:rPr>
        <w:t>,</w:t>
      </w:r>
    </w:p>
    <w:p w:rsidR="001E2CB6" w:rsidRDefault="001E2CB6" w:rsidP="001E2CB6">
      <w:pPr>
        <w:pStyle w:val="Bezodstpw"/>
        <w:numPr>
          <w:ilvl w:val="0"/>
          <w:numId w:val="32"/>
        </w:numPr>
        <w:suppressAutoHyphens/>
        <w:jc w:val="both"/>
      </w:pPr>
      <w:r>
        <w:rPr>
          <w:rFonts w:ascii="Verdana" w:hAnsi="Verdana" w:cs="Verdana"/>
          <w:bCs/>
          <w:sz w:val="20"/>
          <w:szCs w:val="20"/>
        </w:rPr>
        <w:t>dokumenty wymienione</w:t>
      </w:r>
      <w:r>
        <w:rPr>
          <w:rFonts w:ascii="Verdana" w:hAnsi="Verdana" w:cs="Verdana"/>
          <w:b/>
          <w:bCs/>
          <w:sz w:val="20"/>
          <w:szCs w:val="20"/>
        </w:rPr>
        <w:t xml:space="preserve"> w Załączniku nr 2 do Regulaminu pn. „</w:t>
      </w:r>
      <w:r>
        <w:rPr>
          <w:rFonts w:ascii="Verdana" w:hAnsi="Verdana" w:cs="Verdana"/>
          <w:b/>
          <w:sz w:val="20"/>
          <w:szCs w:val="20"/>
        </w:rPr>
        <w:t>Komunikat dla osób kościelnych”,</w:t>
      </w:r>
      <w:r>
        <w:rPr>
          <w:rFonts w:ascii="Verdana" w:hAnsi="Verdana" w:cs="Verdana"/>
          <w:sz w:val="20"/>
          <w:szCs w:val="20"/>
        </w:rPr>
        <w:t xml:space="preserve"> </w:t>
      </w:r>
      <w:r>
        <w:rPr>
          <w:rFonts w:ascii="Verdana" w:hAnsi="Verdana" w:cs="Verdana"/>
          <w:b/>
          <w:bCs/>
          <w:sz w:val="20"/>
          <w:szCs w:val="20"/>
        </w:rPr>
        <w:t xml:space="preserve">dla podmiotów działających na podstawie przepisów o stosunku Państwa do Kościoła Katolickiego </w:t>
      </w:r>
      <w:r>
        <w:rPr>
          <w:rFonts w:ascii="Verdana" w:hAnsi="Verdana" w:cs="Verdana"/>
          <w:sz w:val="20"/>
          <w:szCs w:val="20"/>
        </w:rPr>
        <w:t xml:space="preserve">oraz innych kościołów i związków wyznaniowych, </w:t>
      </w:r>
    </w:p>
    <w:p w:rsidR="001E2CB6" w:rsidRDefault="001E2CB6" w:rsidP="001E2CB6">
      <w:pPr>
        <w:pStyle w:val="Bezodstpw"/>
        <w:numPr>
          <w:ilvl w:val="0"/>
          <w:numId w:val="32"/>
        </w:numPr>
        <w:suppressAutoHyphens/>
        <w:jc w:val="both"/>
      </w:pPr>
      <w:r>
        <w:rPr>
          <w:rFonts w:ascii="Verdana" w:hAnsi="Verdana" w:cs="Verdana"/>
          <w:b/>
          <w:bCs/>
          <w:sz w:val="20"/>
          <w:szCs w:val="20"/>
        </w:rPr>
        <w:t>upoważnienie osób</w:t>
      </w:r>
      <w:r>
        <w:rPr>
          <w:rFonts w:ascii="Verdana" w:hAnsi="Verdana" w:cs="Verdana"/>
          <w:sz w:val="20"/>
          <w:szCs w:val="20"/>
        </w:rPr>
        <w:t xml:space="preserve"> do reprezentowania oferenta</w:t>
      </w:r>
      <w:r>
        <w:rPr>
          <w:rFonts w:ascii="Verdana" w:hAnsi="Verdana" w:cs="Verdana"/>
          <w:b/>
          <w:bCs/>
          <w:sz w:val="20"/>
          <w:szCs w:val="20"/>
        </w:rPr>
        <w:t xml:space="preserve"> </w:t>
      </w:r>
      <w:r>
        <w:rPr>
          <w:rFonts w:ascii="Verdana" w:hAnsi="Verdana" w:cs="Verdana"/>
          <w:sz w:val="20"/>
          <w:szCs w:val="20"/>
        </w:rPr>
        <w:t>(terenowe oddziały organizacji pozarządowej nie posiadające osobowości prawnej mogą złożyć ofertę wyłącznie za zgodą zarządu głównego organizacji, tj.: na podstawie pełnomocnictwa rodzajowego udzielonego przez zarząd główny);</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statut podmiotu uprawnionego, </w:t>
      </w:r>
      <w:r>
        <w:rPr>
          <w:rFonts w:ascii="Verdana" w:hAnsi="Verdana" w:cs="Verdana"/>
          <w:sz w:val="20"/>
          <w:szCs w:val="20"/>
        </w:rPr>
        <w:t>a w razie</w:t>
      </w:r>
      <w:r>
        <w:rPr>
          <w:rFonts w:ascii="Verdana" w:hAnsi="Verdana" w:cs="Verdana"/>
          <w:b/>
          <w:bCs/>
          <w:sz w:val="20"/>
          <w:szCs w:val="20"/>
        </w:rPr>
        <w:t xml:space="preserve"> </w:t>
      </w:r>
      <w:r>
        <w:rPr>
          <w:rFonts w:ascii="Verdana" w:hAnsi="Verdana" w:cs="Verdana"/>
          <w:sz w:val="20"/>
          <w:szCs w:val="20"/>
        </w:rPr>
        <w:t>jego braku, inny dokument określający rodzaj działalności danego podmiotu,</w:t>
      </w:r>
      <w:r>
        <w:rPr>
          <w:rFonts w:ascii="Verdana" w:hAnsi="Verdana" w:cs="Verdana"/>
          <w:b/>
          <w:bCs/>
          <w:sz w:val="20"/>
          <w:szCs w:val="20"/>
        </w:rPr>
        <w:t xml:space="preserve"> </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zezwolenie </w:t>
      </w:r>
      <w:r>
        <w:rPr>
          <w:rFonts w:ascii="Verdana" w:hAnsi="Verdana" w:cs="Verdana"/>
          <w:sz w:val="20"/>
          <w:szCs w:val="20"/>
        </w:rPr>
        <w:t>Wojewody Małopolskiego na prowadzenie</w:t>
      </w:r>
      <w:r>
        <w:rPr>
          <w:rFonts w:ascii="Verdana" w:hAnsi="Verdana" w:cs="Verdana"/>
          <w:sz w:val="20"/>
        </w:rPr>
        <w:t xml:space="preserve"> placówki opiekuńczo-wychowawczej, z określeniem liczby miejsc statutowych i profilu placówki</w:t>
      </w:r>
      <w:r>
        <w:rPr>
          <w:rFonts w:ascii="Verdana" w:hAnsi="Verdana" w:cs="Verdana"/>
          <w:color w:val="7030A0"/>
          <w:sz w:val="20"/>
          <w:szCs w:val="20"/>
        </w:rPr>
        <w:t>,</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regulamin </w:t>
      </w:r>
      <w:r>
        <w:rPr>
          <w:rFonts w:ascii="Verdana" w:hAnsi="Verdana" w:cs="Verdana"/>
          <w:sz w:val="20"/>
          <w:szCs w:val="20"/>
        </w:rPr>
        <w:t>Placówki, zgodny z Rozporządzeniem,</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schemat  organizacyjny placówki,  </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opis stanowisk pracy z podziałem na: </w:t>
      </w:r>
      <w:r>
        <w:rPr>
          <w:rFonts w:ascii="Verdana" w:hAnsi="Verdana" w:cs="Verdana"/>
          <w:bCs/>
          <w:sz w:val="20"/>
          <w:szCs w:val="20"/>
        </w:rPr>
        <w:t xml:space="preserve">nazwę stanowiska, formę zatrudnienia wykształcenie, staż pracy w tym z dziećmi i młodzieżą, </w:t>
      </w:r>
      <w:r>
        <w:rPr>
          <w:rFonts w:ascii="Verdana" w:hAnsi="Verdana" w:cs="Verdana"/>
          <w:sz w:val="20"/>
          <w:szCs w:val="20"/>
        </w:rPr>
        <w:t xml:space="preserve"> </w:t>
      </w:r>
    </w:p>
    <w:p w:rsidR="001E2CB6" w:rsidRDefault="001E2CB6" w:rsidP="001E2CB6">
      <w:pPr>
        <w:pStyle w:val="Bezodstpw"/>
        <w:numPr>
          <w:ilvl w:val="0"/>
          <w:numId w:val="32"/>
        </w:numPr>
        <w:suppressAutoHyphens/>
        <w:jc w:val="both"/>
      </w:pPr>
      <w:r>
        <w:rPr>
          <w:rFonts w:ascii="Verdana" w:hAnsi="Verdana" w:cs="Verdana"/>
          <w:b/>
          <w:bCs/>
          <w:sz w:val="20"/>
          <w:szCs w:val="20"/>
        </w:rPr>
        <w:t xml:space="preserve">oświadczenie oferenta, </w:t>
      </w:r>
      <w:r>
        <w:rPr>
          <w:rFonts w:ascii="Verdana" w:hAnsi="Verdana" w:cs="Verdana"/>
          <w:bCs/>
          <w:sz w:val="20"/>
          <w:szCs w:val="20"/>
        </w:rPr>
        <w:t>że na okres obowiązywania umowy dysponuje kadrą która będzie realizowała zadanie,</w:t>
      </w:r>
      <w:r>
        <w:rPr>
          <w:rFonts w:ascii="Verdana" w:hAnsi="Verdana" w:cs="Verdana"/>
          <w:b/>
          <w:bCs/>
          <w:sz w:val="20"/>
          <w:szCs w:val="20"/>
        </w:rPr>
        <w:t xml:space="preserve"> </w:t>
      </w:r>
      <w:r>
        <w:rPr>
          <w:rFonts w:ascii="Verdana" w:hAnsi="Verdana" w:cs="Verdana"/>
          <w:sz w:val="20"/>
          <w:szCs w:val="20"/>
        </w:rPr>
        <w:t xml:space="preserve"> </w:t>
      </w:r>
    </w:p>
    <w:p w:rsidR="001E2CB6" w:rsidRDefault="001E2CB6" w:rsidP="001E2CB6">
      <w:pPr>
        <w:pStyle w:val="Bezodstpw"/>
        <w:numPr>
          <w:ilvl w:val="0"/>
          <w:numId w:val="32"/>
        </w:numPr>
        <w:suppressAutoHyphens/>
        <w:jc w:val="both"/>
      </w:pPr>
      <w:r>
        <w:rPr>
          <w:rFonts w:ascii="Verdana" w:hAnsi="Verdana" w:cs="Verdana"/>
          <w:sz w:val="20"/>
          <w:szCs w:val="20"/>
        </w:rPr>
        <w:t>rekomendacje uzyskane od jednostek samorządu terytorialnego lub innych podmiotów.</w:t>
      </w:r>
    </w:p>
    <w:p w:rsidR="001E2CB6" w:rsidRDefault="001E2CB6" w:rsidP="001E2CB6">
      <w:pPr>
        <w:pStyle w:val="Bezodstpw"/>
        <w:numPr>
          <w:ilvl w:val="0"/>
          <w:numId w:val="31"/>
        </w:numPr>
        <w:suppressAutoHyphens/>
        <w:jc w:val="both"/>
      </w:pPr>
      <w:r>
        <w:rPr>
          <w:rFonts w:ascii="Verdana" w:hAnsi="Verdana" w:cs="Verdana"/>
          <w:sz w:val="20"/>
          <w:szCs w:val="20"/>
        </w:rPr>
        <w:t xml:space="preserve">Załączniki muszą spełniać wymogi ważności, tzn. w przypadku załączników  składanych w formie kserokopii, </w:t>
      </w:r>
      <w:r>
        <w:rPr>
          <w:rFonts w:ascii="Verdana" w:hAnsi="Verdana" w:cs="Verdana"/>
          <w:b/>
          <w:bCs/>
          <w:sz w:val="20"/>
          <w:szCs w:val="20"/>
        </w:rPr>
        <w:t>każda strona</w:t>
      </w:r>
      <w:r>
        <w:rPr>
          <w:rFonts w:ascii="Verdana" w:hAnsi="Verdana" w:cs="Verdana"/>
          <w:sz w:val="20"/>
          <w:szCs w:val="20"/>
        </w:rPr>
        <w:t xml:space="preserve"> załącznika winna być </w:t>
      </w:r>
      <w:r>
        <w:rPr>
          <w:rFonts w:ascii="Verdana" w:hAnsi="Verdana" w:cs="Verdana"/>
          <w:b/>
          <w:bCs/>
          <w:sz w:val="20"/>
          <w:szCs w:val="20"/>
        </w:rPr>
        <w:t xml:space="preserve">potwierdzona za zgodność z oryginałem </w:t>
      </w:r>
      <w:r>
        <w:rPr>
          <w:rFonts w:ascii="Verdana" w:hAnsi="Verdana" w:cs="Verdana"/>
          <w:sz w:val="20"/>
          <w:szCs w:val="20"/>
        </w:rPr>
        <w:t xml:space="preserve">wraz </w:t>
      </w:r>
      <w:r>
        <w:rPr>
          <w:rFonts w:ascii="Verdana" w:hAnsi="Verdana" w:cs="Verdana"/>
          <w:b/>
          <w:bCs/>
          <w:sz w:val="20"/>
          <w:szCs w:val="20"/>
        </w:rPr>
        <w:t>z datą</w:t>
      </w:r>
      <w:r>
        <w:rPr>
          <w:rFonts w:ascii="Verdana" w:hAnsi="Verdana" w:cs="Verdana"/>
          <w:sz w:val="20"/>
          <w:szCs w:val="20"/>
        </w:rPr>
        <w:t xml:space="preserve"> przez osoby uprawnione. Jeżeli osoby uprawnione nie dysponują pieczątkami imiennymi, każda strona załącznika musi być podpisana pełnym imieniem i nazwiskiem z zaznaczeniem pełnionej funkcji.</w:t>
      </w:r>
    </w:p>
    <w:p w:rsidR="001E2CB6" w:rsidRDefault="001E2CB6" w:rsidP="001E2CB6">
      <w:pPr>
        <w:pStyle w:val="Bezodstpw"/>
        <w:numPr>
          <w:ilvl w:val="0"/>
          <w:numId w:val="31"/>
        </w:numPr>
        <w:suppressAutoHyphens/>
        <w:jc w:val="both"/>
      </w:pPr>
      <w:r>
        <w:rPr>
          <w:rFonts w:ascii="Verdana" w:hAnsi="Verdana" w:cs="Verdana"/>
          <w:sz w:val="20"/>
          <w:szCs w:val="20"/>
        </w:rPr>
        <w:t xml:space="preserve">Oferta, aby została uznana za </w:t>
      </w:r>
      <w:r>
        <w:rPr>
          <w:rFonts w:ascii="Verdana" w:hAnsi="Verdana" w:cs="Verdana"/>
          <w:b/>
          <w:bCs/>
          <w:sz w:val="20"/>
          <w:szCs w:val="20"/>
          <w:u w:val="single"/>
        </w:rPr>
        <w:t>prawidłową</w:t>
      </w:r>
      <w:r>
        <w:rPr>
          <w:rFonts w:ascii="Verdana" w:hAnsi="Verdana" w:cs="Verdana"/>
          <w:b/>
          <w:bCs/>
          <w:sz w:val="20"/>
          <w:szCs w:val="20"/>
        </w:rPr>
        <w:t xml:space="preserve"> </w:t>
      </w:r>
      <w:r>
        <w:rPr>
          <w:rFonts w:ascii="Verdana" w:hAnsi="Verdana" w:cs="Verdana"/>
          <w:sz w:val="20"/>
          <w:szCs w:val="20"/>
        </w:rPr>
        <w:t>musi spełniać następujące warunki:</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oferent jest uprawniony do udziału w konkursie;</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 xml:space="preserve">oferta musi być złożona na obowiązującym formularzu stanowiącym </w:t>
      </w:r>
      <w:r>
        <w:rPr>
          <w:rFonts w:ascii="Verdana" w:hAnsi="Verdana" w:cs="Verdana"/>
          <w:b/>
          <w:bCs/>
          <w:sz w:val="20"/>
          <w:szCs w:val="20"/>
        </w:rPr>
        <w:t>załącznik nr 1 do Regulaminu;</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oferta złożona jest w określonym w Regulaminie terminie;</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zadanie jest zgodne z celem i założeniami konkursu;</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oferta realizacji zadania jest zgodna z działalnością statutową oferenta,</w:t>
      </w:r>
    </w:p>
    <w:p w:rsidR="001E2CB6" w:rsidRDefault="001E2CB6" w:rsidP="001E2CB6">
      <w:pPr>
        <w:pStyle w:val="Bezodstpw"/>
        <w:numPr>
          <w:ilvl w:val="0"/>
          <w:numId w:val="33"/>
        </w:numPr>
        <w:suppressAutoHyphens/>
        <w:snapToGrid w:val="0"/>
        <w:ind w:left="709" w:hanging="283"/>
        <w:jc w:val="both"/>
      </w:pPr>
      <w:r>
        <w:rPr>
          <w:rFonts w:ascii="Verdana" w:hAnsi="Verdana" w:cs="Verdana"/>
          <w:sz w:val="20"/>
          <w:szCs w:val="20"/>
        </w:rPr>
        <w:t xml:space="preserve"> oferent nie wnioskuje o pokrycie kosztów działalności gospodarczej. </w:t>
      </w:r>
      <w:r>
        <w:rPr>
          <w:rFonts w:ascii="Verdana" w:hAnsi="Verdana" w:cs="Verdana"/>
          <w:sz w:val="20"/>
          <w:szCs w:val="20"/>
        </w:rPr>
        <w:br/>
        <w:t xml:space="preserve">W przypadku, gdy oferent wpisany jest do rejestru przedsiębiorców, należy </w:t>
      </w:r>
      <w:r>
        <w:rPr>
          <w:rFonts w:ascii="Verdana" w:hAnsi="Verdana" w:cs="Verdana"/>
          <w:b/>
          <w:bCs/>
          <w:sz w:val="20"/>
          <w:szCs w:val="20"/>
        </w:rPr>
        <w:t>bezwzględnie</w:t>
      </w:r>
      <w:r>
        <w:rPr>
          <w:rFonts w:ascii="Verdana" w:hAnsi="Verdana" w:cs="Verdana"/>
          <w:sz w:val="20"/>
          <w:szCs w:val="20"/>
        </w:rPr>
        <w:t xml:space="preserve"> wypełnić w ofercie pozycje z wyciągu KRS dotyczące numeru wpisu i zakresu działalności gospodarczej;</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oferta jest czytelna, tzn. wypełniona została komputerowo w całości na druku stanowiącym załącznik nr 1 do niniejszego Regulaminu;</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strony oferty są ponumerowane i spięte łącznie z załącznikami w sposób zabezpieczający ją przed zniszczeniem;</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 xml:space="preserve">termin realizacji zadania jest zgodny z terminem określonym </w:t>
      </w:r>
      <w:r>
        <w:rPr>
          <w:rFonts w:ascii="Verdana" w:hAnsi="Verdana" w:cs="Verdana"/>
          <w:sz w:val="20"/>
          <w:szCs w:val="20"/>
        </w:rPr>
        <w:br/>
        <w:t xml:space="preserve">w Regulaminie; </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kalkulacja przewidywanych kosztów realizacji zadania nie zawiera błędów rachunkowych i jest przygotowana dla każdego roku trwania umowy;</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 xml:space="preserve">plan i harmonogram działań, o którym mowa w części III. pkt 4 formularza oferty przekłada się bezpośrednio na kalkulacje przewidzianych kosztów realizacji zadania w części V. A. formularza oferty, rozpisanych osobno na każdy rok trwania umowy o realizacje zadania; </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lastRenderedPageBreak/>
        <w:t>kosztorys zadania (ze względu na rodzaj kosztów) uwzględnia sposób ich kalkulacji (należy podać odpowiedni rodzaj miary oraz ilość jednostek, np.: umowa o dzieło/zlecenie, usługa);</w:t>
      </w:r>
    </w:p>
    <w:p w:rsidR="001E2CB6" w:rsidRDefault="001E2CB6" w:rsidP="001E2CB6">
      <w:pPr>
        <w:pStyle w:val="Bezodstpw"/>
        <w:numPr>
          <w:ilvl w:val="0"/>
          <w:numId w:val="33"/>
        </w:numPr>
        <w:suppressAutoHyphens/>
        <w:ind w:left="709" w:hanging="425"/>
        <w:jc w:val="both"/>
      </w:pPr>
      <w:r>
        <w:rPr>
          <w:rFonts w:ascii="Verdana" w:hAnsi="Verdana" w:cs="Verdana"/>
          <w:sz w:val="20"/>
          <w:szCs w:val="20"/>
        </w:rPr>
        <w:t>oferta jest podpisana przez osoby uprawnione i opatrzona ich pieczątkami imiennymi (nie wystarcza parafowanie dokumentu). W przypadku braku pieczątek imiennych, należy wpisać funkcję, jaką pełni dana osoba;</w:t>
      </w:r>
    </w:p>
    <w:p w:rsidR="001E2CB6" w:rsidRDefault="001E2CB6" w:rsidP="001E2CB6">
      <w:pPr>
        <w:pStyle w:val="Bezodstpw"/>
        <w:numPr>
          <w:ilvl w:val="0"/>
          <w:numId w:val="33"/>
        </w:numPr>
        <w:suppressAutoHyphens/>
        <w:ind w:left="709" w:hanging="283"/>
        <w:jc w:val="both"/>
      </w:pPr>
      <w:r>
        <w:rPr>
          <w:rFonts w:ascii="Verdana" w:hAnsi="Verdana" w:cs="Verdana"/>
          <w:sz w:val="20"/>
          <w:szCs w:val="20"/>
        </w:rPr>
        <w:t>oferent nie wnioskuje o pokrycie z dotacji kosztów nie kwalifikowalnych wyszczególnionych w Regulaminie.</w:t>
      </w:r>
    </w:p>
    <w:p w:rsidR="001E2CB6" w:rsidRDefault="001E2CB6" w:rsidP="001E2CB6">
      <w:pPr>
        <w:pStyle w:val="Bezodstpw"/>
        <w:ind w:left="426" w:hanging="284"/>
        <w:jc w:val="both"/>
      </w:pPr>
      <w:r>
        <w:rPr>
          <w:rFonts w:ascii="Verdana" w:hAnsi="Verdana" w:cs="Verdana"/>
          <w:b/>
          <w:bCs/>
          <w:sz w:val="20"/>
          <w:szCs w:val="20"/>
        </w:rPr>
        <w:t>5)</w:t>
      </w:r>
      <w:r>
        <w:rPr>
          <w:rFonts w:ascii="Verdana" w:hAnsi="Verdana" w:cs="Verdana"/>
          <w:bCs/>
          <w:sz w:val="20"/>
          <w:szCs w:val="20"/>
        </w:rPr>
        <w:t xml:space="preserve"> Ewentualne braki formalne w ofercie (tj. </w:t>
      </w:r>
      <w:r>
        <w:rPr>
          <w:rFonts w:ascii="Verdana" w:hAnsi="Verdana" w:cs="Verdana"/>
          <w:b/>
          <w:bCs/>
          <w:sz w:val="20"/>
          <w:szCs w:val="20"/>
        </w:rPr>
        <w:t>jeśli oferta nie zawiera kompletu załączników podpisów lub wymaganej  informacji</w:t>
      </w:r>
      <w:r>
        <w:rPr>
          <w:rFonts w:ascii="Verdana" w:hAnsi="Verdana" w:cs="Verdana"/>
          <w:bCs/>
          <w:sz w:val="20"/>
          <w:szCs w:val="20"/>
        </w:rPr>
        <w:t xml:space="preserve">) podlegają uzupełnieniu w terminie określonym przez Zleceniodawcę. Zleceniodawca może zwrócić się do Oferenta o udzielenie wyjaśnień. Brak uzupełnienia oferty lub brak udzielenia wyjaśnień skutkuje odrzuceniem oferty. </w:t>
      </w:r>
    </w:p>
    <w:p w:rsidR="001E2CB6" w:rsidRDefault="001E2CB6" w:rsidP="001E2CB6">
      <w:pPr>
        <w:pStyle w:val="Bezodstpw"/>
      </w:pPr>
      <w:r>
        <w:rPr>
          <w:rFonts w:ascii="Verdana" w:eastAsia="Verdana" w:hAnsi="Verdana" w:cs="Verdana"/>
          <w:sz w:val="20"/>
          <w:szCs w:val="20"/>
        </w:rPr>
        <w:t xml:space="preserve"> </w:t>
      </w:r>
      <w:r>
        <w:rPr>
          <w:rFonts w:eastAsia="Calibri"/>
        </w:rPr>
        <w:t xml:space="preserve"> </w:t>
      </w:r>
    </w:p>
    <w:p w:rsidR="001E2CB6" w:rsidRDefault="001E2CB6" w:rsidP="001E2CB6">
      <w:pPr>
        <w:pStyle w:val="Bezodstpw"/>
        <w:jc w:val="both"/>
      </w:pPr>
      <w:r>
        <w:rPr>
          <w:rFonts w:ascii="Verdana" w:hAnsi="Verdana" w:cs="Verdana"/>
          <w:b/>
          <w:bCs/>
          <w:sz w:val="20"/>
          <w:szCs w:val="20"/>
        </w:rPr>
        <w:t xml:space="preserve">2. OCENA MERYTORYCZNA </w:t>
      </w:r>
    </w:p>
    <w:p w:rsidR="001E2CB6" w:rsidRDefault="001E2CB6" w:rsidP="001E2CB6">
      <w:pPr>
        <w:pStyle w:val="Bezodstpw"/>
        <w:numPr>
          <w:ilvl w:val="0"/>
          <w:numId w:val="34"/>
        </w:numPr>
        <w:suppressAutoHyphens/>
        <w:ind w:left="426" w:hanging="284"/>
        <w:jc w:val="both"/>
      </w:pPr>
      <w:r>
        <w:rPr>
          <w:rFonts w:ascii="Verdana" w:hAnsi="Verdana" w:cs="Verdana"/>
          <w:sz w:val="20"/>
          <w:szCs w:val="20"/>
        </w:rPr>
        <w:t>Zarząd Powiatu Wielickiego, ogłaszając otwarty konkurs ofert, w celu zaopiniowania złożonych ofert, powoła w drodze uchwały komisję konkursową.</w:t>
      </w:r>
    </w:p>
    <w:p w:rsidR="001E2CB6" w:rsidRDefault="001E2CB6" w:rsidP="001E2CB6">
      <w:pPr>
        <w:pStyle w:val="Bezodstpw"/>
        <w:ind w:left="426"/>
        <w:jc w:val="both"/>
      </w:pPr>
    </w:p>
    <w:p w:rsidR="001E2CB6" w:rsidRDefault="001E2CB6" w:rsidP="001E2CB6">
      <w:pPr>
        <w:pStyle w:val="Bezodstpw"/>
        <w:numPr>
          <w:ilvl w:val="0"/>
          <w:numId w:val="34"/>
        </w:numPr>
        <w:suppressAutoHyphens/>
        <w:ind w:left="426" w:hanging="284"/>
        <w:jc w:val="both"/>
      </w:pPr>
      <w:r>
        <w:rPr>
          <w:rFonts w:ascii="Verdana" w:hAnsi="Verdana" w:cs="Verdana"/>
          <w:sz w:val="20"/>
          <w:szCs w:val="20"/>
        </w:rPr>
        <w:t xml:space="preserve">Oferty rozpatrzone pod względem formalnym przekazane zostaną do zaopiniowania przez </w:t>
      </w:r>
      <w:r>
        <w:rPr>
          <w:rFonts w:ascii="Verdana" w:hAnsi="Verdana" w:cs="Verdana"/>
          <w:b/>
          <w:bCs/>
          <w:sz w:val="20"/>
          <w:szCs w:val="20"/>
        </w:rPr>
        <w:t>komisję konkursową</w:t>
      </w:r>
      <w:r>
        <w:rPr>
          <w:rFonts w:ascii="Verdana" w:hAnsi="Verdana" w:cs="Verdana"/>
          <w:sz w:val="20"/>
          <w:szCs w:val="20"/>
        </w:rPr>
        <w:t xml:space="preserve">, która dokona oceny merytorycznej </w:t>
      </w:r>
      <w:r>
        <w:rPr>
          <w:rFonts w:ascii="Verdana" w:hAnsi="Verdana" w:cs="Verdana"/>
          <w:sz w:val="20"/>
          <w:szCs w:val="20"/>
        </w:rPr>
        <w:br/>
        <w:t>i przedstawi Zarządowi Powiatu Wielickiego wykaz ofert rekomendowanych do uzyskania dotacji na realizację zadania publicznego w dziedzinie wymienionej</w:t>
      </w:r>
      <w:r>
        <w:rPr>
          <w:rFonts w:ascii="Verdana" w:hAnsi="Verdana" w:cs="Verdana"/>
          <w:sz w:val="20"/>
          <w:szCs w:val="20"/>
        </w:rPr>
        <w:br/>
        <w:t xml:space="preserve">w </w:t>
      </w:r>
      <w:r>
        <w:rPr>
          <w:rFonts w:ascii="Verdana" w:hAnsi="Verdana" w:cs="Verdana"/>
          <w:sz w:val="20"/>
          <w:szCs w:val="20"/>
          <w:u w:val="single"/>
        </w:rPr>
        <w:t>§ 1 ust. 1</w:t>
      </w:r>
      <w:r>
        <w:rPr>
          <w:rFonts w:ascii="Verdana" w:hAnsi="Verdana" w:cs="Verdana"/>
          <w:sz w:val="20"/>
          <w:szCs w:val="20"/>
        </w:rPr>
        <w:t xml:space="preserve"> Regulaminu oraz wykaz ofert, którym nie udziela rekomendacji do otrzymania dotacji.</w:t>
      </w:r>
    </w:p>
    <w:p w:rsidR="001E2CB6" w:rsidRDefault="001E2CB6" w:rsidP="001E2CB6">
      <w:pPr>
        <w:pStyle w:val="Bezodstpw"/>
        <w:numPr>
          <w:ilvl w:val="0"/>
          <w:numId w:val="34"/>
        </w:numPr>
        <w:suppressAutoHyphens/>
        <w:ind w:left="426" w:hanging="284"/>
        <w:jc w:val="both"/>
      </w:pPr>
      <w:r>
        <w:rPr>
          <w:rFonts w:ascii="Verdana" w:hAnsi="Verdana" w:cs="Verdana"/>
          <w:sz w:val="20"/>
          <w:szCs w:val="20"/>
        </w:rPr>
        <w:t xml:space="preserve">Ocena zostanie dokonana zgodnie z poniższymi kryteriami: </w:t>
      </w:r>
    </w:p>
    <w:p w:rsidR="001E2CB6" w:rsidRDefault="001E2CB6" w:rsidP="001E2CB6">
      <w:pPr>
        <w:pStyle w:val="Bezodstpw"/>
        <w:jc w:val="both"/>
        <w:rPr>
          <w:rFonts w:ascii="Verdana" w:hAnsi="Verdana" w:cs="Verdana"/>
          <w:sz w:val="20"/>
          <w:szCs w:val="20"/>
        </w:rPr>
      </w:pPr>
    </w:p>
    <w:tbl>
      <w:tblPr>
        <w:tblW w:w="10170" w:type="dxa"/>
        <w:tblInd w:w="-20" w:type="dxa"/>
        <w:tblLayout w:type="fixed"/>
        <w:tblLook w:val="04A0" w:firstRow="1" w:lastRow="0" w:firstColumn="1" w:lastColumn="0" w:noHBand="0" w:noVBand="1"/>
      </w:tblPr>
      <w:tblGrid>
        <w:gridCol w:w="553"/>
        <w:gridCol w:w="1541"/>
        <w:gridCol w:w="6628"/>
        <w:gridCol w:w="1448"/>
      </w:tblGrid>
      <w:tr w:rsidR="001E2CB6" w:rsidTr="001E2CB6">
        <w:tc>
          <w:tcPr>
            <w:tcW w:w="554" w:type="dxa"/>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240" w:lineRule="auto"/>
              <w:jc w:val="center"/>
              <w:rPr>
                <w:rFonts w:ascii="Calibri" w:hAnsi="Calibri" w:cs="Calibri"/>
                <w:b/>
                <w:lang w:eastAsia="zh-CN"/>
              </w:rPr>
            </w:pPr>
            <w:proofErr w:type="spellStart"/>
            <w:r>
              <w:rPr>
                <w:rFonts w:ascii="Verdana" w:hAnsi="Verdana" w:cs="Verdana"/>
                <w:b/>
                <w:sz w:val="20"/>
                <w:szCs w:val="20"/>
                <w:lang w:eastAsia="en-US"/>
              </w:rPr>
              <w:t>Lp</w:t>
            </w:r>
            <w:proofErr w:type="spellEnd"/>
          </w:p>
        </w:tc>
        <w:tc>
          <w:tcPr>
            <w:tcW w:w="1541" w:type="dxa"/>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b/>
                <w:sz w:val="20"/>
                <w:szCs w:val="20"/>
                <w:lang w:eastAsia="en-US"/>
              </w:rPr>
              <w:t xml:space="preserve">Nazwa kryterium </w:t>
            </w:r>
          </w:p>
        </w:tc>
        <w:tc>
          <w:tcPr>
            <w:tcW w:w="6629" w:type="dxa"/>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b/>
                <w:sz w:val="20"/>
                <w:szCs w:val="20"/>
                <w:lang w:eastAsia="en-US"/>
              </w:rPr>
              <w:t>Opis kryterium</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b/>
                <w:sz w:val="20"/>
                <w:szCs w:val="20"/>
                <w:lang w:eastAsia="en-US"/>
              </w:rPr>
              <w:t>Punktacja</w:t>
            </w:r>
          </w:p>
        </w:tc>
      </w:tr>
      <w:tr w:rsidR="001E2CB6" w:rsidTr="001E2CB6">
        <w:trPr>
          <w:cantSplit/>
        </w:trPr>
        <w:tc>
          <w:tcPr>
            <w:tcW w:w="554" w:type="dxa"/>
            <w:vMerge w:val="restart"/>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1.</w:t>
            </w:r>
          </w:p>
        </w:tc>
        <w:tc>
          <w:tcPr>
            <w:tcW w:w="1541" w:type="dxa"/>
            <w:vMerge w:val="restart"/>
            <w:tcBorders>
              <w:top w:val="single" w:sz="4" w:space="0" w:color="000000"/>
              <w:left w:val="single" w:sz="4" w:space="0" w:color="000000"/>
              <w:bottom w:val="single" w:sz="4" w:space="0" w:color="000000"/>
              <w:right w:val="nil"/>
            </w:tcBorders>
            <w:vAlign w:val="center"/>
          </w:tcPr>
          <w:p w:rsidR="001E2CB6" w:rsidRDefault="001E2CB6">
            <w:pPr>
              <w:snapToGrid w:val="0"/>
              <w:spacing w:line="240" w:lineRule="auto"/>
              <w:jc w:val="center"/>
              <w:rPr>
                <w:rFonts w:ascii="Verdana" w:hAnsi="Verdana" w:cs="Verdana"/>
                <w:sz w:val="20"/>
                <w:szCs w:val="20"/>
                <w:lang w:eastAsia="en-US"/>
              </w:rPr>
            </w:pPr>
          </w:p>
          <w:p w:rsidR="001E2CB6" w:rsidRDefault="001E2CB6">
            <w:pPr>
              <w:pStyle w:val="Bezodstpw"/>
              <w:jc w:val="center"/>
              <w:rPr>
                <w:rFonts w:ascii="Calibri" w:hAnsi="Calibri" w:cs="Calibri"/>
                <w:b/>
                <w:lang w:eastAsia="zh-CN"/>
              </w:rPr>
            </w:pPr>
            <w:r>
              <w:rPr>
                <w:rFonts w:ascii="Verdana" w:hAnsi="Verdana" w:cs="Verdana"/>
                <w:b/>
                <w:sz w:val="20"/>
                <w:szCs w:val="20"/>
                <w:lang w:eastAsia="en-US"/>
              </w:rPr>
              <w:t>Ocena</w:t>
            </w:r>
          </w:p>
          <w:p w:rsidR="001E2CB6" w:rsidRDefault="001E2CB6">
            <w:pPr>
              <w:pStyle w:val="Bezodstpw"/>
              <w:jc w:val="center"/>
              <w:rPr>
                <w:b/>
              </w:rPr>
            </w:pPr>
            <w:r>
              <w:rPr>
                <w:rFonts w:ascii="Verdana" w:hAnsi="Verdana" w:cs="Verdana"/>
                <w:b/>
                <w:sz w:val="20"/>
                <w:szCs w:val="20"/>
                <w:lang w:eastAsia="en-US"/>
              </w:rPr>
              <w:t>możliwości realizacji zadania przez oferenta</w:t>
            </w:r>
          </w:p>
          <w:p w:rsidR="001E2CB6" w:rsidRDefault="001E2CB6">
            <w:pPr>
              <w:pStyle w:val="Bezodstpw"/>
              <w:jc w:val="center"/>
              <w:rPr>
                <w:rFonts w:ascii="Verdana" w:hAnsi="Verdana" w:cs="Verdana"/>
                <w:b/>
                <w:sz w:val="20"/>
                <w:szCs w:val="20"/>
                <w:lang w:eastAsia="en-US"/>
              </w:rPr>
            </w:pPr>
          </w:p>
          <w:p w:rsidR="001E2CB6" w:rsidRDefault="001E2CB6">
            <w:pPr>
              <w:suppressAutoHyphens/>
              <w:spacing w:line="240" w:lineRule="auto"/>
              <w:jc w:val="center"/>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shd w:val="clear" w:color="auto" w:fill="BFBFBF"/>
          </w:tcPr>
          <w:p w:rsidR="001E2CB6" w:rsidRDefault="001E2CB6">
            <w:pPr>
              <w:pStyle w:val="Nagwek21"/>
              <w:snapToGrid w:val="0"/>
              <w:spacing w:line="240" w:lineRule="auto"/>
              <w:rPr>
                <w:rFonts w:ascii="Verdana" w:hAnsi="Verdana" w:cs="Verdana"/>
                <w:color w:val="auto"/>
                <w:sz w:val="20"/>
                <w:szCs w:val="20"/>
                <w:highlight w:val="darkGray"/>
                <w:lang w:eastAsia="en-US"/>
              </w:rPr>
            </w:pPr>
          </w:p>
        </w:tc>
        <w:tc>
          <w:tcPr>
            <w:tcW w:w="1448" w:type="dxa"/>
            <w:tcBorders>
              <w:top w:val="single" w:sz="4" w:space="0" w:color="000000"/>
              <w:left w:val="single" w:sz="4" w:space="0" w:color="000000"/>
              <w:bottom w:val="single" w:sz="4" w:space="0" w:color="000000"/>
              <w:right w:val="single" w:sz="4" w:space="0" w:color="000000"/>
            </w:tcBorders>
            <w:shd w:val="clear" w:color="auto" w:fill="BFBFBF"/>
            <w:hideMark/>
          </w:tcPr>
          <w:p w:rsidR="001E2CB6" w:rsidRDefault="001E2CB6">
            <w:pPr>
              <w:suppressAutoHyphens/>
              <w:spacing w:line="240" w:lineRule="auto"/>
              <w:jc w:val="center"/>
              <w:rPr>
                <w:rFonts w:ascii="Calibri" w:hAnsi="Calibri" w:cs="Calibri"/>
                <w:lang w:eastAsia="zh-CN"/>
              </w:rPr>
            </w:pPr>
            <w:r>
              <w:rPr>
                <w:rFonts w:ascii="Verdana" w:hAnsi="Verdana" w:cs="Verdana"/>
                <w:b/>
                <w:bCs/>
                <w:sz w:val="20"/>
                <w:szCs w:val="20"/>
                <w:lang w:eastAsia="en-US"/>
              </w:rPr>
              <w:t>30 punktów</w:t>
            </w:r>
          </w:p>
        </w:tc>
      </w:tr>
      <w:tr w:rsidR="001E2CB6" w:rsidTr="001E2CB6">
        <w:trPr>
          <w:cantSplit/>
          <w:trHeight w:val="300"/>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lang w:eastAsia="en-US"/>
              </w:rPr>
              <w:t>Aktualnie posiadane zasoby kadrowe i kwalifikacje zawodowe osób, przy udziale których będzie realizowane zadanie.</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0-10</w:t>
            </w:r>
          </w:p>
        </w:tc>
      </w:tr>
      <w:tr w:rsidR="001E2CB6" w:rsidTr="001E2CB6">
        <w:trPr>
          <w:cantSplit/>
          <w:trHeight w:val="537"/>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lang w:eastAsia="en-US"/>
              </w:rPr>
              <w:t xml:space="preserve">Aktualnie posiadane zasoby rzeczowe  i dydaktyczne niezbędne w realizacji zadania. </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0-10</w:t>
            </w:r>
          </w:p>
        </w:tc>
      </w:tr>
      <w:tr w:rsidR="001E2CB6" w:rsidTr="001E2CB6">
        <w:trPr>
          <w:cantSplit/>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rPr>
              <w:t>Doświadczenie w prowadzeniu całodobowych placówek opiekuńczo-wychowawczych w tym typu socjalizacyjnego</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0-5</w:t>
            </w:r>
          </w:p>
        </w:tc>
      </w:tr>
      <w:tr w:rsidR="001E2CB6" w:rsidTr="001E2CB6">
        <w:trPr>
          <w:cantSplit/>
          <w:trHeight w:val="809"/>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lang w:eastAsia="en-US"/>
              </w:rPr>
              <w:t>Posiadanie rekomendacji dla podmiotu i partnerów, w tym jednostek samorządu terytorialnego, instytucji publicznych, innych organizacji pozarządowych oraz innych podmiotów.</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0-5</w:t>
            </w:r>
          </w:p>
        </w:tc>
      </w:tr>
      <w:tr w:rsidR="001E2CB6" w:rsidTr="001E2CB6">
        <w:trPr>
          <w:cantSplit/>
          <w:trHeight w:val="1119"/>
        </w:trPr>
        <w:tc>
          <w:tcPr>
            <w:tcW w:w="554" w:type="dxa"/>
            <w:vMerge w:val="restart"/>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240" w:lineRule="auto"/>
              <w:rPr>
                <w:rFonts w:ascii="Calibri" w:hAnsi="Calibri" w:cs="Calibri"/>
                <w:lang w:eastAsia="zh-CN"/>
              </w:rPr>
            </w:pPr>
            <w:r>
              <w:rPr>
                <w:rFonts w:ascii="Verdana" w:hAnsi="Verdana" w:cs="Verdana"/>
                <w:sz w:val="20"/>
                <w:szCs w:val="20"/>
                <w:lang w:eastAsia="en-US"/>
              </w:rPr>
              <w:t>2.</w:t>
            </w:r>
          </w:p>
        </w:tc>
        <w:tc>
          <w:tcPr>
            <w:tcW w:w="1541" w:type="dxa"/>
            <w:vMerge w:val="restart"/>
            <w:tcBorders>
              <w:top w:val="single" w:sz="4" w:space="0" w:color="000000"/>
              <w:left w:val="single" w:sz="4" w:space="0" w:color="000000"/>
              <w:bottom w:val="single" w:sz="4" w:space="0" w:color="000000"/>
              <w:right w:val="nil"/>
            </w:tcBorders>
            <w:vAlign w:val="center"/>
          </w:tcPr>
          <w:p w:rsidR="001E2CB6" w:rsidRDefault="001E2CB6">
            <w:pPr>
              <w:snapToGrid w:val="0"/>
              <w:spacing w:line="240" w:lineRule="auto"/>
              <w:rPr>
                <w:rFonts w:ascii="Verdana" w:hAnsi="Verdana" w:cs="Verdana"/>
                <w:sz w:val="20"/>
                <w:szCs w:val="20"/>
                <w:lang w:eastAsia="en-US"/>
              </w:rPr>
            </w:pPr>
          </w:p>
          <w:p w:rsidR="001E2CB6" w:rsidRDefault="001E2CB6">
            <w:pPr>
              <w:spacing w:line="240" w:lineRule="auto"/>
              <w:rPr>
                <w:rFonts w:ascii="Verdana" w:hAnsi="Verdana" w:cs="Verdana"/>
                <w:sz w:val="20"/>
                <w:szCs w:val="20"/>
                <w:lang w:eastAsia="en-US"/>
              </w:rPr>
            </w:pPr>
          </w:p>
          <w:p w:rsidR="001E2CB6" w:rsidRDefault="001E2CB6">
            <w:pPr>
              <w:spacing w:line="240" w:lineRule="auto"/>
              <w:rPr>
                <w:rFonts w:ascii="Verdana" w:hAnsi="Verdana" w:cs="Verdana"/>
                <w:sz w:val="20"/>
                <w:szCs w:val="20"/>
                <w:lang w:eastAsia="en-US"/>
              </w:rPr>
            </w:pPr>
          </w:p>
          <w:p w:rsidR="001E2CB6" w:rsidRDefault="001E2CB6">
            <w:pPr>
              <w:spacing w:line="240" w:lineRule="auto"/>
              <w:rPr>
                <w:rFonts w:ascii="Verdana" w:hAnsi="Verdana" w:cs="Verdana"/>
                <w:sz w:val="20"/>
                <w:szCs w:val="20"/>
                <w:lang w:eastAsia="en-US"/>
              </w:rPr>
            </w:pPr>
          </w:p>
          <w:p w:rsidR="001E2CB6" w:rsidRDefault="001E2CB6">
            <w:pPr>
              <w:suppressAutoHyphens/>
              <w:spacing w:line="240" w:lineRule="auto"/>
              <w:jc w:val="center"/>
              <w:rPr>
                <w:rFonts w:ascii="Calibri" w:hAnsi="Calibri" w:cs="Calibri"/>
                <w:b/>
                <w:lang w:eastAsia="zh-CN"/>
              </w:rPr>
            </w:pPr>
            <w:r>
              <w:rPr>
                <w:rFonts w:ascii="Verdana" w:hAnsi="Verdana" w:cs="Verdana"/>
                <w:b/>
                <w:sz w:val="20"/>
                <w:szCs w:val="20"/>
                <w:lang w:eastAsia="en-US"/>
              </w:rPr>
              <w:t>Ocena projektu</w:t>
            </w:r>
          </w:p>
        </w:tc>
        <w:tc>
          <w:tcPr>
            <w:tcW w:w="6629" w:type="dxa"/>
            <w:tcBorders>
              <w:top w:val="single" w:sz="4" w:space="0" w:color="000000"/>
              <w:left w:val="single" w:sz="4" w:space="0" w:color="000000"/>
              <w:bottom w:val="single" w:sz="4" w:space="0" w:color="000000"/>
              <w:right w:val="nil"/>
            </w:tcBorders>
            <w:shd w:val="clear" w:color="auto" w:fill="BFBFBF"/>
          </w:tcPr>
          <w:p w:rsidR="001E2CB6" w:rsidRDefault="001E2CB6">
            <w:pPr>
              <w:pStyle w:val="Bezodstpw"/>
              <w:snapToGrid w:val="0"/>
              <w:jc w:val="both"/>
              <w:rPr>
                <w:rFonts w:ascii="Verdana" w:hAnsi="Verdana" w:cs="Verdana"/>
                <w:sz w:val="20"/>
                <w:szCs w:val="20"/>
                <w:highlight w:val="darkGray"/>
                <w:lang w:eastAsia="en-US"/>
              </w:rPr>
            </w:pPr>
          </w:p>
        </w:tc>
        <w:tc>
          <w:tcPr>
            <w:tcW w:w="1448" w:type="dxa"/>
            <w:tcBorders>
              <w:top w:val="single" w:sz="4" w:space="0" w:color="000000"/>
              <w:left w:val="single" w:sz="4" w:space="0" w:color="000000"/>
              <w:bottom w:val="single" w:sz="4" w:space="0" w:color="000000"/>
              <w:right w:val="single" w:sz="4" w:space="0" w:color="000000"/>
            </w:tcBorders>
            <w:shd w:val="clear" w:color="auto" w:fill="BFBFBF"/>
            <w:hideMark/>
          </w:tcPr>
          <w:p w:rsidR="001E2CB6" w:rsidRDefault="001E2CB6">
            <w:pPr>
              <w:suppressAutoHyphens/>
              <w:spacing w:line="240" w:lineRule="auto"/>
              <w:jc w:val="center"/>
              <w:rPr>
                <w:rFonts w:ascii="Calibri" w:hAnsi="Calibri" w:cs="Calibri"/>
                <w:lang w:eastAsia="zh-CN"/>
              </w:rPr>
            </w:pPr>
            <w:r>
              <w:rPr>
                <w:rFonts w:ascii="Verdana" w:hAnsi="Verdana" w:cs="Verdana"/>
                <w:b/>
                <w:bCs/>
                <w:sz w:val="20"/>
                <w:szCs w:val="20"/>
                <w:lang w:eastAsia="en-US"/>
              </w:rPr>
              <w:t>30 punktów</w:t>
            </w:r>
          </w:p>
        </w:tc>
      </w:tr>
      <w:tr w:rsidR="001E2CB6" w:rsidTr="001E2CB6">
        <w:trPr>
          <w:cantSplit/>
          <w:trHeight w:val="930"/>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b/>
                <w:lang w:eastAsia="zh-CN"/>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rPr>
              <w:t>Spójność celów realizacji zadania z zapisami zawartymi                w  dokumentach strategicznych Powiatu Wielickiego w części dotyczącej realizacji zadań własnych i zleconych w zakresie wsparcia rodziny i pieczy zastępczej.</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0-15</w:t>
            </w:r>
          </w:p>
        </w:tc>
      </w:tr>
      <w:tr w:rsidR="001E2CB6" w:rsidTr="001E2CB6">
        <w:trPr>
          <w:cantSplit/>
          <w:trHeight w:val="270"/>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Calibri" w:hAnsi="Calibri" w:cs="Calibri"/>
                <w:b/>
                <w:lang w:eastAsia="zh-CN"/>
              </w:rPr>
            </w:pPr>
          </w:p>
        </w:tc>
        <w:tc>
          <w:tcPr>
            <w:tcW w:w="6629" w:type="dxa"/>
            <w:tcBorders>
              <w:top w:val="single" w:sz="4" w:space="0" w:color="000000"/>
              <w:left w:val="single" w:sz="4" w:space="0" w:color="000000"/>
              <w:bottom w:val="single" w:sz="4" w:space="0" w:color="000000"/>
              <w:right w:val="nil"/>
            </w:tcBorders>
          </w:tcPr>
          <w:p w:rsidR="001E2CB6" w:rsidRDefault="001E2CB6">
            <w:pPr>
              <w:pStyle w:val="Bezodstpw"/>
              <w:jc w:val="both"/>
              <w:rPr>
                <w:rFonts w:ascii="Verdana" w:hAnsi="Verdana" w:cs="Verdana"/>
                <w:sz w:val="20"/>
                <w:szCs w:val="20"/>
                <w:lang w:eastAsia="en-US"/>
              </w:rPr>
            </w:pPr>
            <w:r>
              <w:rPr>
                <w:rFonts w:ascii="Verdana" w:hAnsi="Verdana" w:cs="Verdana"/>
                <w:sz w:val="20"/>
                <w:szCs w:val="20"/>
                <w:lang w:eastAsia="en-US"/>
              </w:rPr>
              <w:t>Planowane rezultaty, trwałość osiągniętych efektów.</w:t>
            </w:r>
          </w:p>
          <w:p w:rsidR="001E2CB6" w:rsidRDefault="001E2CB6">
            <w:pPr>
              <w:pStyle w:val="Bezodstpw"/>
              <w:jc w:val="both"/>
              <w:rPr>
                <w:rFonts w:ascii="Verdana" w:hAnsi="Verdana" w:cs="Verdana"/>
                <w:sz w:val="20"/>
                <w:szCs w:val="20"/>
                <w:lang w:eastAsia="en-US"/>
              </w:rPr>
            </w:pPr>
          </w:p>
          <w:p w:rsidR="001E2CB6" w:rsidRDefault="001E2CB6">
            <w:pPr>
              <w:pStyle w:val="Bezodstpw"/>
              <w:jc w:val="both"/>
              <w:rPr>
                <w:rFonts w:ascii="Verdana" w:hAnsi="Verdana" w:cs="Verdana"/>
                <w:sz w:val="20"/>
                <w:szCs w:val="20"/>
                <w:lang w:eastAsia="en-US"/>
              </w:rPr>
            </w:pPr>
          </w:p>
          <w:p w:rsidR="001E2CB6" w:rsidRDefault="001E2CB6">
            <w:pPr>
              <w:pStyle w:val="Bezodstpw"/>
              <w:jc w:val="both"/>
              <w:rPr>
                <w:rFonts w:ascii="Verdana" w:hAnsi="Verdana" w:cs="Verdana"/>
                <w:sz w:val="20"/>
                <w:szCs w:val="20"/>
                <w:lang w:eastAsia="en-US"/>
              </w:rPr>
            </w:pPr>
          </w:p>
          <w:p w:rsidR="001E2CB6" w:rsidRDefault="001E2CB6">
            <w:pPr>
              <w:pStyle w:val="Bezodstpw"/>
              <w:jc w:val="both"/>
              <w:rPr>
                <w:lang w:eastAsia="zh-CN"/>
              </w:rPr>
            </w:pP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0-15</w:t>
            </w:r>
          </w:p>
        </w:tc>
      </w:tr>
      <w:tr w:rsidR="001E2CB6" w:rsidTr="001E2CB6">
        <w:trPr>
          <w:cantSplit/>
        </w:trPr>
        <w:tc>
          <w:tcPr>
            <w:tcW w:w="554" w:type="dxa"/>
            <w:vMerge w:val="restart"/>
            <w:tcBorders>
              <w:top w:val="single" w:sz="4" w:space="0" w:color="000000"/>
              <w:left w:val="single" w:sz="4" w:space="0" w:color="000000"/>
              <w:bottom w:val="nil"/>
              <w:right w:val="nil"/>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lastRenderedPageBreak/>
              <w:t>3.</w:t>
            </w:r>
          </w:p>
        </w:tc>
        <w:tc>
          <w:tcPr>
            <w:tcW w:w="1541" w:type="dxa"/>
            <w:vMerge w:val="restart"/>
            <w:tcBorders>
              <w:top w:val="single" w:sz="4" w:space="0" w:color="auto"/>
              <w:left w:val="single" w:sz="4" w:space="0" w:color="000000"/>
              <w:bottom w:val="nil"/>
              <w:right w:val="nil"/>
            </w:tcBorders>
            <w:vAlign w:val="center"/>
            <w:hideMark/>
          </w:tcPr>
          <w:p w:rsidR="001E2CB6" w:rsidRDefault="001E2CB6">
            <w:pPr>
              <w:suppressAutoHyphens/>
              <w:spacing w:line="240" w:lineRule="auto"/>
              <w:jc w:val="center"/>
              <w:rPr>
                <w:rFonts w:ascii="Calibri" w:hAnsi="Calibri" w:cs="Calibri"/>
                <w:b/>
                <w:lang w:eastAsia="zh-CN"/>
              </w:rPr>
            </w:pPr>
            <w:r>
              <w:rPr>
                <w:rFonts w:ascii="Verdana" w:hAnsi="Verdana" w:cs="Verdana"/>
                <w:b/>
                <w:sz w:val="20"/>
                <w:szCs w:val="20"/>
                <w:lang w:eastAsia="en-US"/>
              </w:rPr>
              <w:t>Opis planowanych działań</w:t>
            </w:r>
            <w:r>
              <w:rPr>
                <w:rFonts w:ascii="Verdana" w:hAnsi="Verdana" w:cs="Verdana"/>
                <w:b/>
                <w:sz w:val="20"/>
                <w:szCs w:val="20"/>
                <w:lang w:eastAsia="en-US"/>
              </w:rPr>
              <w:br/>
              <w:t>i budżet zadania</w:t>
            </w:r>
          </w:p>
        </w:tc>
        <w:tc>
          <w:tcPr>
            <w:tcW w:w="6629" w:type="dxa"/>
            <w:tcBorders>
              <w:top w:val="single" w:sz="4" w:space="0" w:color="000000"/>
              <w:left w:val="single" w:sz="4" w:space="0" w:color="000000"/>
              <w:bottom w:val="single" w:sz="4" w:space="0" w:color="000000"/>
              <w:right w:val="nil"/>
            </w:tcBorders>
            <w:shd w:val="clear" w:color="auto" w:fill="BFBFBF"/>
          </w:tcPr>
          <w:p w:rsidR="001E2CB6" w:rsidRDefault="001E2CB6">
            <w:pPr>
              <w:pStyle w:val="Bezodstpw"/>
              <w:snapToGrid w:val="0"/>
              <w:jc w:val="both"/>
              <w:rPr>
                <w:rFonts w:ascii="Verdana" w:hAnsi="Verdana" w:cs="Verdana"/>
                <w:sz w:val="20"/>
                <w:szCs w:val="20"/>
                <w:lang w:eastAsia="en-US"/>
              </w:rPr>
            </w:pP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b/>
                <w:bCs/>
                <w:sz w:val="20"/>
                <w:szCs w:val="20"/>
                <w:lang w:eastAsia="en-US"/>
              </w:rPr>
              <w:t>30 punktów</w:t>
            </w:r>
          </w:p>
        </w:tc>
      </w:tr>
      <w:tr w:rsidR="001E2CB6" w:rsidTr="001E2CB6">
        <w:trPr>
          <w:cantSplit/>
        </w:trPr>
        <w:tc>
          <w:tcPr>
            <w:tcW w:w="554" w:type="dxa"/>
            <w:vMerge/>
            <w:tcBorders>
              <w:top w:val="single" w:sz="4" w:space="0" w:color="000000"/>
              <w:left w:val="single" w:sz="4" w:space="0" w:color="000000"/>
              <w:bottom w:val="nil"/>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auto"/>
              <w:left w:val="single" w:sz="4" w:space="0" w:color="000000"/>
              <w:bottom w:val="nil"/>
              <w:right w:val="nil"/>
            </w:tcBorders>
            <w:vAlign w:val="center"/>
            <w:hideMark/>
          </w:tcPr>
          <w:p w:rsidR="001E2CB6" w:rsidRDefault="001E2CB6">
            <w:pPr>
              <w:spacing w:after="0" w:line="240" w:lineRule="auto"/>
              <w:rPr>
                <w:rFonts w:ascii="Calibri" w:hAnsi="Calibri" w:cs="Calibri"/>
                <w:b/>
                <w:lang w:eastAsia="zh-CN"/>
              </w:rPr>
            </w:pPr>
          </w:p>
        </w:tc>
        <w:tc>
          <w:tcPr>
            <w:tcW w:w="6629" w:type="dxa"/>
            <w:tcBorders>
              <w:top w:val="single" w:sz="4" w:space="0" w:color="000000"/>
              <w:left w:val="single" w:sz="4" w:space="0" w:color="000000"/>
              <w:bottom w:val="single" w:sz="4" w:space="0" w:color="000000"/>
              <w:right w:val="nil"/>
            </w:tcBorders>
            <w:shd w:val="clear" w:color="auto" w:fill="FFFFFF"/>
          </w:tcPr>
          <w:p w:rsidR="001E2CB6" w:rsidRDefault="001E2CB6">
            <w:pPr>
              <w:pStyle w:val="Bezodstpw"/>
              <w:jc w:val="both"/>
              <w:rPr>
                <w:rFonts w:ascii="Calibri" w:hAnsi="Calibri" w:cs="Calibri"/>
                <w:lang w:eastAsia="zh-CN"/>
              </w:rPr>
            </w:pPr>
            <w:r>
              <w:rPr>
                <w:rFonts w:ascii="Verdana" w:hAnsi="Verdana" w:cs="Verdana"/>
                <w:sz w:val="20"/>
                <w:szCs w:val="20"/>
                <w:lang w:eastAsia="en-US"/>
              </w:rPr>
              <w:t xml:space="preserve">Zgodności w opisie oferty pomiędzy działaniami a kalkulacją przewidzianych kosztów.  </w:t>
            </w:r>
          </w:p>
          <w:p w:rsidR="001E2CB6" w:rsidRDefault="001E2CB6">
            <w:pPr>
              <w:pStyle w:val="Bezodstpw"/>
              <w:jc w:val="both"/>
              <w:rPr>
                <w:rFonts w:ascii="Verdana" w:hAnsi="Verdana" w:cs="Verdana"/>
                <w:sz w:val="20"/>
                <w:szCs w:val="20"/>
                <w:lang w:eastAsia="en-US"/>
              </w:rPr>
            </w:pPr>
          </w:p>
        </w:tc>
        <w:tc>
          <w:tcPr>
            <w:tcW w:w="144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 – 10</w:t>
            </w:r>
          </w:p>
        </w:tc>
      </w:tr>
      <w:tr w:rsidR="001E2CB6" w:rsidTr="001E2CB6">
        <w:trPr>
          <w:cantSplit/>
        </w:trPr>
        <w:tc>
          <w:tcPr>
            <w:tcW w:w="554" w:type="dxa"/>
            <w:vMerge/>
            <w:tcBorders>
              <w:top w:val="single" w:sz="4" w:space="0" w:color="000000"/>
              <w:left w:val="single" w:sz="4" w:space="0" w:color="000000"/>
              <w:bottom w:val="nil"/>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auto"/>
              <w:left w:val="single" w:sz="4" w:space="0" w:color="000000"/>
              <w:bottom w:val="nil"/>
              <w:right w:val="nil"/>
            </w:tcBorders>
            <w:vAlign w:val="center"/>
            <w:hideMark/>
          </w:tcPr>
          <w:p w:rsidR="001E2CB6" w:rsidRDefault="001E2CB6">
            <w:pPr>
              <w:spacing w:after="0" w:line="240" w:lineRule="auto"/>
              <w:rPr>
                <w:rFonts w:ascii="Calibri" w:hAnsi="Calibri" w:cs="Calibri"/>
                <w:b/>
                <w:lang w:eastAsia="zh-CN"/>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lang w:eastAsia="en-US"/>
              </w:rPr>
              <w:t>Rzetelny, realny opis planowanych działań.</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 – 10</w:t>
            </w:r>
          </w:p>
        </w:tc>
      </w:tr>
      <w:tr w:rsidR="001E2CB6" w:rsidTr="001E2CB6">
        <w:trPr>
          <w:cantSplit/>
        </w:trPr>
        <w:tc>
          <w:tcPr>
            <w:tcW w:w="554" w:type="dxa"/>
            <w:vMerge/>
            <w:tcBorders>
              <w:top w:val="single" w:sz="4" w:space="0" w:color="000000"/>
              <w:left w:val="single" w:sz="4" w:space="0" w:color="000000"/>
              <w:bottom w:val="nil"/>
              <w:right w:val="nil"/>
            </w:tcBorders>
            <w:vAlign w:val="center"/>
            <w:hideMark/>
          </w:tcPr>
          <w:p w:rsidR="001E2CB6" w:rsidRDefault="001E2CB6">
            <w:pPr>
              <w:spacing w:after="0" w:line="240" w:lineRule="auto"/>
              <w:rPr>
                <w:rFonts w:ascii="Calibri" w:hAnsi="Calibri" w:cs="Calibri"/>
                <w:lang w:eastAsia="zh-CN"/>
              </w:rPr>
            </w:pPr>
          </w:p>
        </w:tc>
        <w:tc>
          <w:tcPr>
            <w:tcW w:w="1541" w:type="dxa"/>
            <w:vMerge/>
            <w:tcBorders>
              <w:top w:val="single" w:sz="4" w:space="0" w:color="auto"/>
              <w:left w:val="single" w:sz="4" w:space="0" w:color="000000"/>
              <w:bottom w:val="nil"/>
              <w:right w:val="nil"/>
            </w:tcBorders>
            <w:vAlign w:val="center"/>
            <w:hideMark/>
          </w:tcPr>
          <w:p w:rsidR="001E2CB6" w:rsidRDefault="001E2CB6">
            <w:pPr>
              <w:spacing w:after="0" w:line="240" w:lineRule="auto"/>
              <w:rPr>
                <w:rFonts w:ascii="Calibri" w:hAnsi="Calibri" w:cs="Calibri"/>
                <w:b/>
                <w:lang w:eastAsia="zh-CN"/>
              </w:rPr>
            </w:pPr>
          </w:p>
        </w:tc>
        <w:tc>
          <w:tcPr>
            <w:tcW w:w="6629" w:type="dxa"/>
            <w:tcBorders>
              <w:top w:val="single" w:sz="4" w:space="0" w:color="000000"/>
              <w:left w:val="single" w:sz="4" w:space="0" w:color="000000"/>
              <w:bottom w:val="single" w:sz="4" w:space="0" w:color="000000"/>
              <w:right w:val="nil"/>
            </w:tcBorders>
            <w:hideMark/>
          </w:tcPr>
          <w:p w:rsidR="001E2CB6" w:rsidRDefault="001E2CB6">
            <w:pPr>
              <w:pStyle w:val="Bezodstpw"/>
              <w:jc w:val="both"/>
              <w:rPr>
                <w:lang w:eastAsia="zh-CN"/>
              </w:rPr>
            </w:pPr>
            <w:r>
              <w:rPr>
                <w:rFonts w:ascii="Verdana" w:hAnsi="Verdana" w:cs="Verdana"/>
                <w:sz w:val="20"/>
                <w:szCs w:val="20"/>
                <w:lang w:eastAsia="en-US"/>
              </w:rPr>
              <w:t>Realność i klarowność kalkulacji kosztów.</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sz w:val="20"/>
                <w:szCs w:val="20"/>
                <w:lang w:eastAsia="en-US"/>
              </w:rPr>
              <w:t>0 – 10</w:t>
            </w:r>
          </w:p>
        </w:tc>
      </w:tr>
      <w:tr w:rsidR="001E2CB6" w:rsidTr="001E2CB6">
        <w:trPr>
          <w:cantSplit/>
          <w:trHeight w:val="309"/>
        </w:trPr>
        <w:tc>
          <w:tcPr>
            <w:tcW w:w="554" w:type="dxa"/>
            <w:vMerge w:val="restart"/>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360" w:lineRule="auto"/>
              <w:jc w:val="center"/>
              <w:rPr>
                <w:rFonts w:ascii="Verdana" w:hAnsi="Verdana" w:cs="Verdana"/>
                <w:sz w:val="20"/>
                <w:szCs w:val="20"/>
                <w:lang w:eastAsia="zh-CN"/>
              </w:rPr>
            </w:pPr>
            <w:r>
              <w:rPr>
                <w:rFonts w:ascii="Verdana" w:hAnsi="Verdana" w:cs="Verdana"/>
                <w:sz w:val="20"/>
                <w:szCs w:val="20"/>
              </w:rPr>
              <w:t>4.</w:t>
            </w:r>
          </w:p>
        </w:tc>
        <w:tc>
          <w:tcPr>
            <w:tcW w:w="1541" w:type="dxa"/>
            <w:vMerge w:val="restart"/>
            <w:tcBorders>
              <w:top w:val="single" w:sz="4" w:space="0" w:color="000000"/>
              <w:left w:val="single" w:sz="4" w:space="0" w:color="000000"/>
              <w:bottom w:val="single" w:sz="4" w:space="0" w:color="000000"/>
              <w:right w:val="nil"/>
            </w:tcBorders>
            <w:vAlign w:val="center"/>
            <w:hideMark/>
          </w:tcPr>
          <w:p w:rsidR="001E2CB6" w:rsidRDefault="001E2CB6">
            <w:pPr>
              <w:suppressAutoHyphens/>
              <w:spacing w:line="360" w:lineRule="auto"/>
              <w:jc w:val="center"/>
              <w:rPr>
                <w:rFonts w:ascii="Verdana" w:hAnsi="Verdana" w:cs="Verdana"/>
                <w:b/>
                <w:sz w:val="20"/>
                <w:szCs w:val="20"/>
                <w:lang w:eastAsia="zh-CN"/>
              </w:rPr>
            </w:pPr>
            <w:r>
              <w:rPr>
                <w:rFonts w:ascii="Verdana" w:hAnsi="Verdana" w:cs="Verdana"/>
                <w:b/>
                <w:sz w:val="20"/>
                <w:szCs w:val="20"/>
              </w:rPr>
              <w:t>Analiza i ocena realizacji zleconych zadań w ramach dotychczasowej współpracy</w:t>
            </w:r>
          </w:p>
        </w:tc>
        <w:tc>
          <w:tcPr>
            <w:tcW w:w="6629" w:type="dxa"/>
            <w:tcBorders>
              <w:top w:val="single" w:sz="4" w:space="0" w:color="000000"/>
              <w:left w:val="single" w:sz="4" w:space="0" w:color="000000"/>
              <w:bottom w:val="single" w:sz="4" w:space="0" w:color="000000"/>
              <w:right w:val="nil"/>
            </w:tcBorders>
            <w:shd w:val="clear" w:color="auto" w:fill="BFBFBF"/>
          </w:tcPr>
          <w:p w:rsidR="001E2CB6" w:rsidRDefault="001E2CB6">
            <w:pPr>
              <w:suppressAutoHyphens/>
              <w:spacing w:line="360" w:lineRule="auto"/>
              <w:rPr>
                <w:rFonts w:ascii="Verdana" w:hAnsi="Verdana" w:cs="Verdana"/>
                <w:b/>
                <w:bCs/>
                <w:sz w:val="20"/>
                <w:szCs w:val="20"/>
                <w:lang w:eastAsia="zh-CN"/>
              </w:rPr>
            </w:pP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2CB6" w:rsidRDefault="001E2CB6">
            <w:pPr>
              <w:suppressAutoHyphens/>
              <w:spacing w:line="360" w:lineRule="auto"/>
              <w:jc w:val="center"/>
              <w:rPr>
                <w:rFonts w:ascii="Verdana" w:hAnsi="Verdana" w:cs="Verdana"/>
                <w:b/>
                <w:bCs/>
                <w:sz w:val="20"/>
                <w:szCs w:val="20"/>
                <w:lang w:eastAsia="zh-CN"/>
              </w:rPr>
            </w:pPr>
            <w:r>
              <w:rPr>
                <w:rFonts w:ascii="Verdana" w:hAnsi="Verdana" w:cs="Verdana"/>
                <w:b/>
                <w:bCs/>
                <w:sz w:val="20"/>
                <w:szCs w:val="20"/>
              </w:rPr>
              <w:t>10 punktów</w:t>
            </w:r>
          </w:p>
        </w:tc>
      </w:tr>
      <w:tr w:rsidR="001E2CB6" w:rsidTr="001E2CB6">
        <w:trPr>
          <w:cantSplit/>
          <w:trHeight w:val="309"/>
        </w:trPr>
        <w:tc>
          <w:tcPr>
            <w:tcW w:w="554"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sz w:val="20"/>
                <w:szCs w:val="20"/>
                <w:lang w:eastAsia="zh-CN"/>
              </w:rPr>
            </w:pPr>
          </w:p>
        </w:tc>
        <w:tc>
          <w:tcPr>
            <w:tcW w:w="1541" w:type="dxa"/>
            <w:vMerge/>
            <w:tcBorders>
              <w:top w:val="single" w:sz="4" w:space="0" w:color="000000"/>
              <w:left w:val="single" w:sz="4" w:space="0" w:color="000000"/>
              <w:bottom w:val="single" w:sz="4" w:space="0" w:color="000000"/>
              <w:right w:val="nil"/>
            </w:tcBorders>
            <w:vAlign w:val="center"/>
            <w:hideMark/>
          </w:tcPr>
          <w:p w:rsidR="001E2CB6" w:rsidRDefault="001E2CB6">
            <w:pPr>
              <w:spacing w:after="0" w:line="240" w:lineRule="auto"/>
              <w:rPr>
                <w:rFonts w:ascii="Verdana" w:hAnsi="Verdana" w:cs="Verdana"/>
                <w:b/>
                <w:sz w:val="20"/>
                <w:szCs w:val="20"/>
                <w:lang w:eastAsia="zh-CN"/>
              </w:rPr>
            </w:pPr>
          </w:p>
        </w:tc>
        <w:tc>
          <w:tcPr>
            <w:tcW w:w="6629" w:type="dxa"/>
            <w:tcBorders>
              <w:top w:val="single" w:sz="4" w:space="0" w:color="000000"/>
              <w:left w:val="single" w:sz="4" w:space="0" w:color="000000"/>
              <w:bottom w:val="single" w:sz="4" w:space="0" w:color="000000"/>
              <w:right w:val="nil"/>
            </w:tcBorders>
          </w:tcPr>
          <w:p w:rsidR="001E2CB6" w:rsidRPr="00500B37" w:rsidRDefault="001E2CB6" w:rsidP="00500B37">
            <w:pPr>
              <w:spacing w:line="360" w:lineRule="auto"/>
              <w:rPr>
                <w:rFonts w:ascii="Verdana" w:hAnsi="Verdana" w:cs="Verdana"/>
                <w:bCs/>
                <w:sz w:val="20"/>
                <w:szCs w:val="20"/>
                <w:lang w:eastAsia="zh-CN"/>
              </w:rPr>
            </w:pPr>
            <w:r>
              <w:rPr>
                <w:rFonts w:ascii="Verdana" w:hAnsi="Verdana" w:cs="Verdana"/>
                <w:bCs/>
                <w:sz w:val="20"/>
                <w:szCs w:val="20"/>
              </w:rPr>
              <w:t>Ocena realizacji zadań publicznych w przypadku Oferenta, który w latach poprzednich realizował zadanie zlecone przez Powiat Wielicki, w tym rzetelność i terminowość rozliczenia środków otrzymanych na realizację zadania.</w:t>
            </w:r>
          </w:p>
        </w:tc>
        <w:tc>
          <w:tcPr>
            <w:tcW w:w="1448" w:type="dxa"/>
            <w:tcBorders>
              <w:top w:val="single" w:sz="4" w:space="0" w:color="000000"/>
              <w:left w:val="single" w:sz="4" w:space="0" w:color="000000"/>
              <w:bottom w:val="single" w:sz="4" w:space="0" w:color="000000"/>
              <w:right w:val="single" w:sz="4" w:space="0" w:color="000000"/>
            </w:tcBorders>
            <w:vAlign w:val="center"/>
            <w:hideMark/>
          </w:tcPr>
          <w:p w:rsidR="001E2CB6" w:rsidRDefault="001E2CB6">
            <w:pPr>
              <w:suppressAutoHyphens/>
              <w:spacing w:line="240" w:lineRule="auto"/>
              <w:jc w:val="center"/>
              <w:rPr>
                <w:rFonts w:ascii="Verdana" w:hAnsi="Verdana" w:cs="Verdana"/>
                <w:bCs/>
                <w:sz w:val="20"/>
                <w:szCs w:val="20"/>
                <w:lang w:eastAsia="en-US"/>
              </w:rPr>
            </w:pPr>
            <w:r>
              <w:rPr>
                <w:rFonts w:ascii="Verdana" w:hAnsi="Verdana" w:cs="Verdana"/>
                <w:bCs/>
                <w:sz w:val="20"/>
                <w:szCs w:val="20"/>
                <w:lang w:eastAsia="en-US"/>
              </w:rPr>
              <w:t>1-10</w:t>
            </w:r>
          </w:p>
        </w:tc>
      </w:tr>
      <w:tr w:rsidR="001E2CB6" w:rsidTr="001E2CB6">
        <w:trPr>
          <w:cantSplit/>
          <w:trHeight w:val="309"/>
        </w:trPr>
        <w:tc>
          <w:tcPr>
            <w:tcW w:w="554" w:type="dxa"/>
            <w:tcBorders>
              <w:top w:val="single" w:sz="4" w:space="0" w:color="000000"/>
              <w:left w:val="single" w:sz="4" w:space="0" w:color="000000"/>
              <w:bottom w:val="single" w:sz="4" w:space="0" w:color="000000"/>
              <w:right w:val="nil"/>
            </w:tcBorders>
            <w:vAlign w:val="center"/>
          </w:tcPr>
          <w:p w:rsidR="001E2CB6" w:rsidRDefault="001E2CB6">
            <w:pPr>
              <w:suppressAutoHyphens/>
              <w:snapToGrid w:val="0"/>
              <w:spacing w:line="240" w:lineRule="auto"/>
              <w:jc w:val="center"/>
              <w:rPr>
                <w:rFonts w:ascii="Verdana" w:hAnsi="Verdana" w:cs="Verdana"/>
                <w:sz w:val="20"/>
                <w:szCs w:val="20"/>
                <w:lang w:eastAsia="en-US"/>
              </w:rPr>
            </w:pPr>
          </w:p>
        </w:tc>
        <w:tc>
          <w:tcPr>
            <w:tcW w:w="1541" w:type="dxa"/>
            <w:tcBorders>
              <w:top w:val="single" w:sz="4" w:space="0" w:color="000000"/>
              <w:left w:val="single" w:sz="4" w:space="0" w:color="000000"/>
              <w:bottom w:val="single" w:sz="4" w:space="0" w:color="000000"/>
              <w:right w:val="nil"/>
            </w:tcBorders>
            <w:vAlign w:val="center"/>
          </w:tcPr>
          <w:p w:rsidR="001E2CB6" w:rsidRDefault="001E2CB6">
            <w:pPr>
              <w:suppressAutoHyphens/>
              <w:snapToGrid w:val="0"/>
              <w:spacing w:line="240" w:lineRule="auto"/>
              <w:jc w:val="center"/>
              <w:rPr>
                <w:rFonts w:ascii="Verdana" w:hAnsi="Verdana" w:cs="Verdana"/>
                <w:sz w:val="20"/>
                <w:szCs w:val="20"/>
                <w:lang w:eastAsia="en-US"/>
              </w:rPr>
            </w:pPr>
          </w:p>
        </w:tc>
        <w:tc>
          <w:tcPr>
            <w:tcW w:w="6629" w:type="dxa"/>
            <w:tcBorders>
              <w:top w:val="single" w:sz="4" w:space="0" w:color="000000"/>
              <w:left w:val="single" w:sz="4" w:space="0" w:color="000000"/>
              <w:bottom w:val="single" w:sz="4" w:space="0" w:color="000000"/>
              <w:right w:val="nil"/>
            </w:tcBorders>
            <w:shd w:val="clear" w:color="auto" w:fill="BFBFBF"/>
            <w:hideMark/>
          </w:tcPr>
          <w:p w:rsidR="001E2CB6" w:rsidRDefault="001E2CB6">
            <w:pPr>
              <w:suppressAutoHyphens/>
              <w:spacing w:line="240" w:lineRule="auto"/>
              <w:rPr>
                <w:rFonts w:ascii="Calibri" w:hAnsi="Calibri" w:cs="Calibri"/>
                <w:lang w:eastAsia="zh-CN"/>
              </w:rPr>
            </w:pPr>
            <w:r>
              <w:rPr>
                <w:rFonts w:ascii="Verdana" w:hAnsi="Verdana" w:cs="Verdana"/>
                <w:b/>
                <w:bCs/>
                <w:sz w:val="20"/>
                <w:szCs w:val="20"/>
                <w:lang w:eastAsia="en-US"/>
              </w:rPr>
              <w:t xml:space="preserve">Suma </w:t>
            </w:r>
          </w:p>
        </w:tc>
        <w:tc>
          <w:tcPr>
            <w:tcW w:w="14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1E2CB6" w:rsidRDefault="001E2CB6">
            <w:pPr>
              <w:suppressAutoHyphens/>
              <w:spacing w:line="240" w:lineRule="auto"/>
              <w:jc w:val="center"/>
              <w:rPr>
                <w:rFonts w:ascii="Calibri" w:hAnsi="Calibri" w:cs="Calibri"/>
                <w:lang w:eastAsia="zh-CN"/>
              </w:rPr>
            </w:pPr>
            <w:r>
              <w:rPr>
                <w:rFonts w:ascii="Verdana" w:hAnsi="Verdana" w:cs="Verdana"/>
                <w:b/>
                <w:bCs/>
                <w:sz w:val="20"/>
                <w:szCs w:val="20"/>
                <w:lang w:eastAsia="en-US"/>
              </w:rPr>
              <w:t>100</w:t>
            </w:r>
          </w:p>
        </w:tc>
      </w:tr>
    </w:tbl>
    <w:p w:rsidR="001E2CB6" w:rsidRDefault="001E2CB6" w:rsidP="001E2CB6">
      <w:pPr>
        <w:pStyle w:val="Bezodstpw"/>
        <w:jc w:val="both"/>
        <w:rPr>
          <w:rFonts w:ascii="Calibri" w:hAnsi="Calibri" w:cs="Calibri"/>
          <w:lang w:eastAsia="zh-CN"/>
        </w:rPr>
      </w:pPr>
    </w:p>
    <w:p w:rsidR="001E2CB6" w:rsidRDefault="001E2CB6" w:rsidP="001E2CB6">
      <w:pPr>
        <w:pStyle w:val="Bezodstpw"/>
        <w:ind w:left="426"/>
        <w:jc w:val="both"/>
      </w:pPr>
    </w:p>
    <w:p w:rsidR="001E2CB6" w:rsidRDefault="001E2CB6" w:rsidP="001E2CB6">
      <w:pPr>
        <w:pStyle w:val="Bezodstpw"/>
        <w:ind w:left="426"/>
        <w:jc w:val="both"/>
      </w:pPr>
    </w:p>
    <w:p w:rsidR="001E2CB6" w:rsidRDefault="001E2CB6" w:rsidP="001E2CB6">
      <w:pPr>
        <w:pStyle w:val="Bezodstpw"/>
        <w:numPr>
          <w:ilvl w:val="0"/>
          <w:numId w:val="34"/>
        </w:numPr>
        <w:suppressAutoHyphens/>
        <w:ind w:left="426" w:hanging="284"/>
        <w:jc w:val="both"/>
      </w:pPr>
      <w:r>
        <w:rPr>
          <w:rFonts w:ascii="Verdana" w:hAnsi="Verdana" w:cs="Verdana"/>
          <w:sz w:val="20"/>
          <w:szCs w:val="20"/>
        </w:rPr>
        <w:t xml:space="preserve">W skład komisji konkursowej zgodnie z art. 15 ust. 2 d ustawy o pożytku publicznym i wolontariacie, wejdą osoby wskazane przez organizacje pozarządowe </w:t>
      </w:r>
      <w:r>
        <w:rPr>
          <w:rFonts w:ascii="Verdana" w:hAnsi="Verdana" w:cs="Verdana"/>
          <w:sz w:val="20"/>
          <w:szCs w:val="20"/>
        </w:rPr>
        <w:br/>
        <w:t xml:space="preserve">(z wyłączeniem osób wskazanych przez organizacje pozarządowe biorące udział </w:t>
      </w:r>
      <w:r>
        <w:rPr>
          <w:rFonts w:ascii="Verdana" w:hAnsi="Verdana" w:cs="Verdana"/>
          <w:sz w:val="20"/>
          <w:szCs w:val="20"/>
        </w:rPr>
        <w:br/>
        <w:t>w konkursie), które zostaną wybrane przez Zarząd Powiatu Wielickiego na podstawie deklaracji zgłoszeniowych, znajdujących się w ewidencji Powiatowego Centrum Pomocy Rodzinie w Wieliczce.</w:t>
      </w:r>
    </w:p>
    <w:p w:rsidR="001E2CB6" w:rsidRDefault="001E2CB6" w:rsidP="001E2CB6">
      <w:pPr>
        <w:pStyle w:val="Bezodstpw"/>
        <w:numPr>
          <w:ilvl w:val="0"/>
          <w:numId w:val="34"/>
        </w:numPr>
        <w:suppressAutoHyphens/>
        <w:ind w:left="426" w:hanging="284"/>
        <w:jc w:val="both"/>
      </w:pPr>
      <w:r>
        <w:rPr>
          <w:rFonts w:ascii="Verdana" w:hAnsi="Verdana" w:cs="Verdana"/>
          <w:sz w:val="20"/>
          <w:szCs w:val="20"/>
        </w:rPr>
        <w:t xml:space="preserve">Komisja konkursowa składać się będzie z 6 osób, w tym dwóch wskazanych przez organizacje pozarządowe.  </w:t>
      </w:r>
    </w:p>
    <w:p w:rsidR="001E2CB6" w:rsidRDefault="001E2CB6" w:rsidP="001E2CB6">
      <w:pPr>
        <w:pStyle w:val="Bezodstpw"/>
        <w:numPr>
          <w:ilvl w:val="0"/>
          <w:numId w:val="34"/>
        </w:numPr>
        <w:suppressAutoHyphens/>
        <w:ind w:left="426" w:hanging="284"/>
        <w:jc w:val="both"/>
      </w:pPr>
      <w:r>
        <w:rPr>
          <w:rFonts w:ascii="Verdana" w:hAnsi="Verdana" w:cs="Verdana"/>
          <w:sz w:val="20"/>
          <w:szCs w:val="20"/>
        </w:rPr>
        <w:t>W skład komisji konkursowej mogą zostać dodatkowo powołani z głosem doradczym eksperci, którzy:</w:t>
      </w:r>
    </w:p>
    <w:p w:rsidR="001E2CB6" w:rsidRDefault="001E2CB6" w:rsidP="001E2CB6">
      <w:pPr>
        <w:pStyle w:val="Bezodstpw"/>
        <w:numPr>
          <w:ilvl w:val="0"/>
          <w:numId w:val="35"/>
        </w:numPr>
        <w:suppressAutoHyphens/>
        <w:ind w:left="851" w:hanging="425"/>
        <w:jc w:val="both"/>
      </w:pPr>
      <w:r>
        <w:rPr>
          <w:rFonts w:ascii="Verdana" w:hAnsi="Verdana" w:cs="Verdana"/>
          <w:sz w:val="20"/>
          <w:szCs w:val="20"/>
        </w:rPr>
        <w:t>w okresie trzech lat od daty wszczęcia procedury konkursowej nie pozostawali                      w stosunku pracy lub zlecenia z oferentem,</w:t>
      </w:r>
    </w:p>
    <w:p w:rsidR="001E2CB6" w:rsidRDefault="001E2CB6" w:rsidP="001E2CB6">
      <w:pPr>
        <w:pStyle w:val="Bezodstpw"/>
        <w:numPr>
          <w:ilvl w:val="0"/>
          <w:numId w:val="35"/>
        </w:numPr>
        <w:suppressAutoHyphens/>
        <w:ind w:left="851" w:hanging="425"/>
        <w:jc w:val="both"/>
      </w:pPr>
      <w:r>
        <w:rPr>
          <w:rFonts w:ascii="Verdana" w:hAnsi="Verdana" w:cs="Verdana"/>
          <w:sz w:val="20"/>
          <w:szCs w:val="20"/>
        </w:rPr>
        <w:t>nie byli członkami władz któregokolwiek z oferentów,</w:t>
      </w:r>
    </w:p>
    <w:p w:rsidR="001E2CB6" w:rsidRDefault="001E2CB6" w:rsidP="001E2CB6">
      <w:pPr>
        <w:pStyle w:val="Bezodstpw"/>
        <w:numPr>
          <w:ilvl w:val="0"/>
          <w:numId w:val="35"/>
        </w:numPr>
        <w:suppressAutoHyphens/>
        <w:ind w:left="851" w:hanging="425"/>
        <w:jc w:val="both"/>
      </w:pPr>
      <w:r>
        <w:rPr>
          <w:rFonts w:ascii="Verdana" w:hAnsi="Verdana" w:cs="Verdana"/>
          <w:sz w:val="20"/>
          <w:szCs w:val="20"/>
        </w:rPr>
        <w:t xml:space="preserve">nie pozostają wobec oferentów biorących udział w konkursie w stosunku prawnym lub faktycznym, który mógłby budzić uzasadnione wątpliwości, co do ich bezstronności.  </w:t>
      </w:r>
    </w:p>
    <w:p w:rsidR="001E2CB6" w:rsidRDefault="001E2CB6" w:rsidP="001E2CB6">
      <w:pPr>
        <w:pStyle w:val="Bezodstpw"/>
        <w:numPr>
          <w:ilvl w:val="0"/>
          <w:numId w:val="34"/>
        </w:numPr>
        <w:tabs>
          <w:tab w:val="left" w:pos="426"/>
        </w:tabs>
        <w:suppressAutoHyphens/>
        <w:ind w:left="426" w:hanging="284"/>
        <w:jc w:val="both"/>
      </w:pPr>
      <w:r>
        <w:rPr>
          <w:rFonts w:ascii="Verdana" w:hAnsi="Verdana" w:cs="Verdana"/>
          <w:sz w:val="20"/>
          <w:szCs w:val="20"/>
        </w:rPr>
        <w:t>Członkowie komisji konkursowej, w celu uniknięcia uzasadnionych wątpliwości, co do ich bezstronności, przed przystąpieniem do oceny złożonych ofert otrzymają do wypełnienia deklaracje udziału oraz wykaz organizacji/podmiotów, które złożyły oferty w konkursie.</w:t>
      </w:r>
    </w:p>
    <w:p w:rsidR="001E2CB6" w:rsidRDefault="001E2CB6" w:rsidP="001E2CB6">
      <w:pPr>
        <w:pStyle w:val="Bezodstpw"/>
        <w:numPr>
          <w:ilvl w:val="0"/>
          <w:numId w:val="34"/>
        </w:numPr>
        <w:tabs>
          <w:tab w:val="left" w:pos="426"/>
        </w:tabs>
        <w:suppressAutoHyphens/>
        <w:ind w:left="426" w:hanging="284"/>
        <w:jc w:val="both"/>
      </w:pPr>
      <w:r>
        <w:rPr>
          <w:rFonts w:ascii="Verdana" w:hAnsi="Verdana" w:cs="Verdana"/>
          <w:sz w:val="20"/>
          <w:szCs w:val="20"/>
        </w:rPr>
        <w:t xml:space="preserve">Udział w pracach komisji konkursowej jest nieodpłatny i za udział w posiedzeniu komisji jej członkom nie przysługuje zwrot kosztów podróży. </w:t>
      </w:r>
    </w:p>
    <w:p w:rsidR="001E2CB6" w:rsidRDefault="001E2CB6" w:rsidP="001E2CB6">
      <w:pPr>
        <w:pStyle w:val="Bezodstpw"/>
        <w:numPr>
          <w:ilvl w:val="0"/>
          <w:numId w:val="34"/>
        </w:numPr>
        <w:tabs>
          <w:tab w:val="left" w:pos="426"/>
        </w:tabs>
        <w:suppressAutoHyphens/>
        <w:ind w:left="426" w:hanging="284"/>
        <w:jc w:val="both"/>
      </w:pPr>
      <w:r>
        <w:rPr>
          <w:rFonts w:ascii="Verdana" w:hAnsi="Verdana" w:cs="Verdana"/>
          <w:sz w:val="20"/>
          <w:szCs w:val="20"/>
        </w:rPr>
        <w:t>Komisja konkursowa kończy działalność w dniu rozstrzygnięcia konkursu bez konieczności podejmowania odrębnej uchwały w tym przedmiocie.</w:t>
      </w:r>
    </w:p>
    <w:p w:rsidR="001E2CB6" w:rsidRDefault="001E2CB6" w:rsidP="001E2CB6">
      <w:pPr>
        <w:pStyle w:val="Bezodstpw"/>
        <w:numPr>
          <w:ilvl w:val="0"/>
          <w:numId w:val="34"/>
        </w:numPr>
        <w:tabs>
          <w:tab w:val="left" w:pos="426"/>
        </w:tabs>
        <w:suppressAutoHyphens/>
        <w:ind w:left="426" w:hanging="426"/>
        <w:jc w:val="both"/>
      </w:pPr>
      <w:r>
        <w:rPr>
          <w:rFonts w:ascii="Verdana" w:hAnsi="Verdana" w:cs="Verdana"/>
          <w:sz w:val="20"/>
          <w:szCs w:val="20"/>
        </w:rPr>
        <w:t>Komisja konkursowa, na podstawie art. 15 ust. 2da ustawy o działalności pożytku publicznego i o wolontariacie, może działać bez udziału osób wskazanych przez organizacje pozarządowe, jeżeli:</w:t>
      </w:r>
    </w:p>
    <w:p w:rsidR="001E2CB6" w:rsidRDefault="001E2CB6" w:rsidP="001E2CB6">
      <w:pPr>
        <w:pStyle w:val="Bezodstpw"/>
        <w:numPr>
          <w:ilvl w:val="0"/>
          <w:numId w:val="36"/>
        </w:numPr>
        <w:suppressAutoHyphens/>
        <w:ind w:left="851" w:hanging="425"/>
        <w:jc w:val="both"/>
      </w:pPr>
      <w:r>
        <w:rPr>
          <w:rFonts w:ascii="Verdana" w:hAnsi="Verdana" w:cs="Verdana"/>
          <w:sz w:val="20"/>
          <w:szCs w:val="20"/>
        </w:rPr>
        <w:t>żadna organizacja pozarządowa nie wskaże osób do składu komisji konkursowej,</w:t>
      </w:r>
    </w:p>
    <w:p w:rsidR="001E2CB6" w:rsidRDefault="001E2CB6" w:rsidP="001E2CB6">
      <w:pPr>
        <w:pStyle w:val="Bezodstpw"/>
        <w:numPr>
          <w:ilvl w:val="0"/>
          <w:numId w:val="36"/>
        </w:numPr>
        <w:suppressAutoHyphens/>
        <w:ind w:left="851" w:hanging="425"/>
        <w:jc w:val="both"/>
      </w:pPr>
      <w:r>
        <w:rPr>
          <w:rFonts w:ascii="Verdana" w:hAnsi="Verdana" w:cs="Verdana"/>
          <w:sz w:val="20"/>
          <w:szCs w:val="20"/>
        </w:rPr>
        <w:lastRenderedPageBreak/>
        <w:t xml:space="preserve">wskazane osoby nie wezmą udziału w pracach komisji konkursowej,  </w:t>
      </w:r>
    </w:p>
    <w:p w:rsidR="001E2CB6" w:rsidRDefault="001E2CB6" w:rsidP="001E2CB6">
      <w:pPr>
        <w:pStyle w:val="Bezodstpw"/>
        <w:numPr>
          <w:ilvl w:val="0"/>
          <w:numId w:val="36"/>
        </w:numPr>
        <w:suppressAutoHyphens/>
        <w:ind w:left="851" w:hanging="425"/>
        <w:jc w:val="both"/>
      </w:pPr>
      <w:r>
        <w:rPr>
          <w:rFonts w:ascii="Verdana" w:hAnsi="Verdana" w:cs="Verdana"/>
          <w:sz w:val="20"/>
          <w:szCs w:val="20"/>
        </w:rPr>
        <w:t xml:space="preserve">wszystkie powołane w skład komisji osoby podlegać będą wyłączeniu na postawie ust. 3 (tj.: art. 15 ust. 2 lit. d ustawy o działalności  pożytku publicznego i o  wolontariacie) i na podstawie art. 24 Kodeksu Postępowania Administracyjnego. </w:t>
      </w:r>
    </w:p>
    <w:p w:rsidR="001E2CB6" w:rsidRDefault="001E2CB6" w:rsidP="001E2CB6">
      <w:pPr>
        <w:pStyle w:val="Bezodstpw"/>
        <w:jc w:val="both"/>
        <w:rPr>
          <w:rFonts w:ascii="Verdana" w:hAnsi="Verdana" w:cs="Verdana"/>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15</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WYBÓR OFERTY</w:t>
      </w: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numPr>
          <w:ilvl w:val="0"/>
          <w:numId w:val="37"/>
        </w:numPr>
        <w:suppressAutoHyphens/>
        <w:ind w:left="284" w:hanging="284"/>
        <w:jc w:val="both"/>
        <w:rPr>
          <w:rFonts w:ascii="Calibri" w:hAnsi="Calibri" w:cs="Calibri"/>
        </w:rPr>
      </w:pPr>
      <w:r>
        <w:rPr>
          <w:rFonts w:ascii="Verdana" w:hAnsi="Verdana" w:cs="Verdana"/>
          <w:sz w:val="20"/>
          <w:szCs w:val="20"/>
        </w:rPr>
        <w:t xml:space="preserve">Konkurs na prowadzenie Placówki wygra Oferent, którego oferta uzyskała największą liczbę punktów obliczanych na podstawie kryteriów określonych </w:t>
      </w:r>
      <w:r>
        <w:rPr>
          <w:rFonts w:ascii="Verdana" w:hAnsi="Verdana" w:cs="Verdana"/>
          <w:color w:val="000000"/>
          <w:sz w:val="20"/>
          <w:szCs w:val="20"/>
        </w:rPr>
        <w:t>w § 14.</w:t>
      </w:r>
    </w:p>
    <w:p w:rsidR="001E2CB6" w:rsidRDefault="001E2CB6" w:rsidP="001E2CB6">
      <w:pPr>
        <w:pStyle w:val="Bezodstpw"/>
        <w:ind w:left="720"/>
        <w:jc w:val="both"/>
      </w:pPr>
    </w:p>
    <w:p w:rsidR="001E2CB6" w:rsidRDefault="001E2CB6" w:rsidP="001E2CB6">
      <w:pPr>
        <w:pStyle w:val="Bezodstpw"/>
        <w:numPr>
          <w:ilvl w:val="0"/>
          <w:numId w:val="37"/>
        </w:numPr>
        <w:suppressAutoHyphens/>
        <w:ind w:left="284" w:hanging="284"/>
        <w:jc w:val="both"/>
      </w:pPr>
      <w:r>
        <w:rPr>
          <w:rFonts w:ascii="Verdana" w:hAnsi="Verdana" w:cs="Verdana"/>
          <w:sz w:val="20"/>
          <w:szCs w:val="20"/>
        </w:rPr>
        <w:t>Rozstrzygnięcie konkursu nastąpi do dnia</w:t>
      </w:r>
      <w:r>
        <w:rPr>
          <w:rFonts w:ascii="Verdana" w:hAnsi="Verdana" w:cs="Verdana"/>
          <w:color w:val="000000"/>
          <w:sz w:val="20"/>
          <w:szCs w:val="20"/>
        </w:rPr>
        <w:t xml:space="preserve"> </w:t>
      </w:r>
      <w:r w:rsidR="00D96FA9">
        <w:rPr>
          <w:rFonts w:ascii="Verdana" w:hAnsi="Verdana" w:cs="Verdana"/>
          <w:b/>
          <w:color w:val="000000"/>
          <w:sz w:val="20"/>
          <w:szCs w:val="20"/>
        </w:rPr>
        <w:t>30</w:t>
      </w:r>
      <w:r>
        <w:rPr>
          <w:rFonts w:ascii="Verdana" w:hAnsi="Verdana" w:cs="Verdana"/>
          <w:b/>
          <w:color w:val="000000"/>
          <w:sz w:val="20"/>
          <w:szCs w:val="20"/>
        </w:rPr>
        <w:t>.12.2019 r.</w:t>
      </w:r>
      <w:r>
        <w:rPr>
          <w:rFonts w:ascii="Verdana" w:hAnsi="Verdana" w:cs="Verdana"/>
          <w:color w:val="000000"/>
          <w:sz w:val="20"/>
          <w:szCs w:val="20"/>
        </w:rPr>
        <w:t xml:space="preserve"> </w:t>
      </w:r>
    </w:p>
    <w:p w:rsidR="001E2CB6" w:rsidRDefault="001E2CB6" w:rsidP="001E2CB6">
      <w:pPr>
        <w:pStyle w:val="Bezodstpw"/>
        <w:ind w:left="720"/>
        <w:jc w:val="both"/>
        <w:rPr>
          <w:color w:val="000000"/>
        </w:rPr>
      </w:pPr>
    </w:p>
    <w:p w:rsidR="001E2CB6" w:rsidRDefault="001E2CB6" w:rsidP="001E2CB6">
      <w:pPr>
        <w:pStyle w:val="Bezodstpw"/>
        <w:numPr>
          <w:ilvl w:val="0"/>
          <w:numId w:val="37"/>
        </w:numPr>
        <w:suppressAutoHyphens/>
        <w:ind w:left="284" w:hanging="284"/>
        <w:jc w:val="both"/>
      </w:pPr>
      <w:r>
        <w:rPr>
          <w:rFonts w:ascii="Verdana" w:hAnsi="Verdana" w:cs="Verdana"/>
          <w:sz w:val="20"/>
          <w:szCs w:val="20"/>
        </w:rPr>
        <w:t xml:space="preserve">Decyzję o wyborze oferty i o udzieleniu dotacji podejmuje Zarząd Powiatu Wielickiego w formie uchwały. Decyzja Zarządu jest ostateczna i nie stosuje się do niej trybu odwołania. </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37"/>
        </w:numPr>
        <w:suppressAutoHyphens/>
        <w:ind w:left="284" w:hanging="284"/>
        <w:jc w:val="both"/>
        <w:rPr>
          <w:rFonts w:ascii="Calibri" w:hAnsi="Calibri" w:cs="Calibri"/>
        </w:rPr>
      </w:pPr>
      <w:r>
        <w:rPr>
          <w:rFonts w:ascii="Verdana" w:hAnsi="Verdana" w:cs="Verdana"/>
          <w:sz w:val="20"/>
          <w:szCs w:val="20"/>
        </w:rPr>
        <w:t>W uchwale zamieszcza  się informacje o ofertach odrzuconych, ofercie otrzymującej dotację oraz ofertach, które nie otrzymały dotacji, z podaniem uzasadnienia rozstrzygnięcia.</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37"/>
        </w:numPr>
        <w:suppressAutoHyphens/>
        <w:ind w:left="284" w:hanging="284"/>
        <w:jc w:val="both"/>
        <w:rPr>
          <w:rFonts w:ascii="Calibri" w:hAnsi="Calibri" w:cs="Calibri"/>
        </w:rPr>
      </w:pPr>
      <w:r>
        <w:rPr>
          <w:rFonts w:ascii="Verdana" w:hAnsi="Verdana" w:cs="Verdana"/>
          <w:sz w:val="20"/>
          <w:szCs w:val="20"/>
        </w:rPr>
        <w:t xml:space="preserve">Ogłoszenie wyników zostanie zamieszczone niezwłocznie po rozstrzygnięciu konkursu: w BIP, na tablicy ogłoszeń w siedzibie Starostwa Powiatowego w Wieliczce.  </w:t>
      </w:r>
    </w:p>
    <w:p w:rsidR="001E2CB6" w:rsidRDefault="001E2CB6" w:rsidP="001E2CB6">
      <w:pPr>
        <w:pStyle w:val="Bezodstpw"/>
        <w:jc w:val="both"/>
        <w:rPr>
          <w:rFonts w:ascii="Verdana" w:hAnsi="Verdana" w:cs="Verdana"/>
          <w:color w:val="7030A0"/>
          <w:sz w:val="20"/>
          <w:szCs w:val="20"/>
        </w:rPr>
      </w:pPr>
    </w:p>
    <w:p w:rsidR="001E2CB6" w:rsidRDefault="001E2CB6" w:rsidP="001E2CB6">
      <w:pPr>
        <w:pStyle w:val="Bezodstpw"/>
        <w:jc w:val="center"/>
        <w:rPr>
          <w:rFonts w:ascii="Verdana" w:hAnsi="Verdana" w:cs="Verdana"/>
          <w:b/>
          <w:bCs/>
          <w:sz w:val="20"/>
          <w:szCs w:val="20"/>
        </w:rPr>
      </w:pPr>
      <w:r>
        <w:rPr>
          <w:rFonts w:ascii="Verdana" w:hAnsi="Verdana" w:cs="Verdana"/>
          <w:b/>
          <w:bCs/>
          <w:sz w:val="20"/>
          <w:szCs w:val="20"/>
        </w:rPr>
        <w:t>§ 16</w:t>
      </w:r>
    </w:p>
    <w:p w:rsidR="001E2CB6" w:rsidRDefault="001E2CB6" w:rsidP="001E2CB6">
      <w:pPr>
        <w:pStyle w:val="Bezodstpw"/>
        <w:jc w:val="center"/>
        <w:rPr>
          <w:rFonts w:ascii="Calibri" w:hAnsi="Calibri" w:cs="Calibri"/>
        </w:rPr>
      </w:pPr>
    </w:p>
    <w:p w:rsidR="001E2CB6" w:rsidRDefault="001E2CB6" w:rsidP="001E2CB6">
      <w:pPr>
        <w:pStyle w:val="Bezodstpw"/>
        <w:jc w:val="center"/>
      </w:pPr>
      <w:r>
        <w:rPr>
          <w:rFonts w:ascii="Verdana" w:hAnsi="Verdana" w:cs="Verdana"/>
          <w:b/>
          <w:bCs/>
          <w:sz w:val="20"/>
          <w:szCs w:val="20"/>
        </w:rPr>
        <w:t>ZAWARCIE I REALIZACJA UMOWY</w:t>
      </w:r>
    </w:p>
    <w:p w:rsidR="001E2CB6" w:rsidRDefault="001E2CB6" w:rsidP="001E2CB6">
      <w:pPr>
        <w:pStyle w:val="Bezodstpw"/>
        <w:jc w:val="both"/>
        <w:rPr>
          <w:rFonts w:ascii="Verdana" w:hAnsi="Verdana" w:cs="Verdana"/>
          <w:b/>
          <w:bCs/>
          <w:color w:val="7030A0"/>
          <w:sz w:val="20"/>
          <w:szCs w:val="20"/>
        </w:rPr>
      </w:pPr>
    </w:p>
    <w:p w:rsidR="001E2CB6" w:rsidRDefault="001E2CB6" w:rsidP="001E2CB6">
      <w:pPr>
        <w:pStyle w:val="Bezodstpw"/>
        <w:numPr>
          <w:ilvl w:val="0"/>
          <w:numId w:val="38"/>
        </w:numPr>
        <w:suppressAutoHyphens/>
        <w:ind w:left="284" w:hanging="284"/>
        <w:jc w:val="both"/>
        <w:rPr>
          <w:rFonts w:ascii="Calibri" w:hAnsi="Calibri" w:cs="Calibri"/>
        </w:rPr>
      </w:pPr>
      <w:r>
        <w:rPr>
          <w:rFonts w:ascii="Verdana" w:hAnsi="Verdana" w:cs="Verdana"/>
          <w:sz w:val="20"/>
          <w:szCs w:val="20"/>
        </w:rPr>
        <w:t>Uchwała Zarządu Powiatu Wielickiego w sprawie rozstrzygnięcia konkursu i wyboru oferty stanowi podstawę do zawarcia pisemnej umowy z Oferentem.</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38"/>
        </w:numPr>
        <w:suppressAutoHyphens/>
        <w:ind w:left="284" w:hanging="284"/>
        <w:jc w:val="both"/>
        <w:rPr>
          <w:rFonts w:ascii="Calibri" w:hAnsi="Calibri" w:cs="Calibri"/>
        </w:rPr>
      </w:pPr>
      <w:r>
        <w:rPr>
          <w:rFonts w:ascii="Verdana" w:hAnsi="Verdana" w:cs="Verdana"/>
          <w:sz w:val="20"/>
          <w:szCs w:val="20"/>
        </w:rPr>
        <w:t>Umowa określa szczegółowe warunki realizacji, finansowania i rozliczenia zadania.</w:t>
      </w:r>
    </w:p>
    <w:p w:rsidR="001E2CB6" w:rsidRDefault="001E2CB6" w:rsidP="001E2CB6">
      <w:pPr>
        <w:pStyle w:val="Akapitzlist"/>
      </w:pPr>
    </w:p>
    <w:p w:rsidR="001E2CB6" w:rsidRDefault="001E2CB6" w:rsidP="001E2CB6">
      <w:pPr>
        <w:pStyle w:val="Bezodstpw"/>
        <w:numPr>
          <w:ilvl w:val="0"/>
          <w:numId w:val="38"/>
        </w:numPr>
        <w:suppressAutoHyphens/>
        <w:ind w:left="284" w:hanging="284"/>
        <w:jc w:val="both"/>
      </w:pPr>
      <w:r>
        <w:t xml:space="preserve"> </w:t>
      </w:r>
      <w:r>
        <w:rPr>
          <w:rFonts w:ascii="Verdana" w:hAnsi="Verdana" w:cs="Verdana"/>
          <w:sz w:val="20"/>
          <w:szCs w:val="20"/>
        </w:rPr>
        <w:t xml:space="preserve">Wzór umowy, opracowany na podstawie ramowego wzoru określonego </w:t>
      </w:r>
      <w:r>
        <w:rPr>
          <w:rFonts w:ascii="Verdana" w:hAnsi="Verdana" w:cs="Verdana"/>
          <w:sz w:val="20"/>
          <w:szCs w:val="20"/>
        </w:rPr>
        <w:br/>
        <w:t xml:space="preserve">w rozporządzeniu Przewodniczącego Komitetu do spraw Pożytku Publicznego z dnia 24 października 2018 r. w sprawie wzorów ofert i ramowych wzorów umów dotyczących realizacji zadań publicznych oraz wzorów sprawozdań z wykonania tych zadań (Dz.U. </w:t>
      </w:r>
      <w:r>
        <w:rPr>
          <w:rFonts w:ascii="Verdana" w:hAnsi="Verdana" w:cs="Verdana"/>
          <w:sz w:val="20"/>
          <w:szCs w:val="20"/>
        </w:rPr>
        <w:br/>
        <w:t>z 2018 poz. 2057) stanowi  załącznik nr 3 do Regulaminu.</w:t>
      </w:r>
    </w:p>
    <w:p w:rsidR="001E2CB6" w:rsidRDefault="001E2CB6" w:rsidP="001E2CB6">
      <w:pPr>
        <w:pStyle w:val="Bezodstpw"/>
        <w:ind w:left="720"/>
        <w:jc w:val="both"/>
        <w:rPr>
          <w:color w:val="FF0000"/>
        </w:rPr>
      </w:pPr>
    </w:p>
    <w:p w:rsidR="001E2CB6" w:rsidRDefault="001E2CB6" w:rsidP="001E2CB6">
      <w:pPr>
        <w:pStyle w:val="Akapitzlist"/>
        <w:numPr>
          <w:ilvl w:val="0"/>
          <w:numId w:val="38"/>
        </w:numPr>
        <w:suppressAutoHyphens w:val="0"/>
        <w:autoSpaceDE w:val="0"/>
        <w:autoSpaceDN w:val="0"/>
        <w:adjustRightInd w:val="0"/>
        <w:ind w:left="0" w:firstLine="0"/>
        <w:jc w:val="both"/>
        <w:rPr>
          <w:rFonts w:ascii="Verdana" w:hAnsi="Verdana" w:cs="Arial"/>
        </w:rPr>
      </w:pPr>
      <w:r>
        <w:rPr>
          <w:rFonts w:ascii="Verdana" w:hAnsi="Verdana"/>
        </w:rPr>
        <w:t>Jeżeli przyznana dotacja jest niższa od wnioskowanej, Oferent ma prawo:</w:t>
      </w:r>
    </w:p>
    <w:p w:rsidR="001E2CB6" w:rsidRDefault="001E2CB6" w:rsidP="001E2CB6">
      <w:pPr>
        <w:numPr>
          <w:ilvl w:val="0"/>
          <w:numId w:val="39"/>
        </w:numPr>
        <w:tabs>
          <w:tab w:val="num" w:pos="1260"/>
        </w:tabs>
        <w:spacing w:after="0" w:line="240" w:lineRule="auto"/>
        <w:ind w:left="1080" w:right="-33"/>
        <w:jc w:val="both"/>
        <w:rPr>
          <w:rFonts w:ascii="Verdana" w:hAnsi="Verdana" w:cs="Calibri"/>
          <w:sz w:val="20"/>
          <w:szCs w:val="20"/>
        </w:rPr>
      </w:pPr>
      <w:r>
        <w:rPr>
          <w:rFonts w:ascii="Verdana" w:hAnsi="Verdana"/>
          <w:sz w:val="20"/>
          <w:szCs w:val="20"/>
        </w:rPr>
        <w:t xml:space="preserve">zrealizować zadanie z obniżoną dotacją, </w:t>
      </w:r>
    </w:p>
    <w:p w:rsidR="001E2CB6" w:rsidRDefault="001E2CB6" w:rsidP="001E2CB6">
      <w:pPr>
        <w:numPr>
          <w:ilvl w:val="0"/>
          <w:numId w:val="39"/>
        </w:numPr>
        <w:tabs>
          <w:tab w:val="num" w:pos="1260"/>
        </w:tabs>
        <w:spacing w:after="0" w:line="240" w:lineRule="auto"/>
        <w:ind w:left="1080" w:right="-33"/>
        <w:jc w:val="both"/>
        <w:rPr>
          <w:rFonts w:ascii="Verdana" w:hAnsi="Verdana"/>
          <w:sz w:val="20"/>
          <w:szCs w:val="20"/>
        </w:rPr>
      </w:pPr>
      <w:r>
        <w:rPr>
          <w:rFonts w:ascii="Verdana" w:hAnsi="Verdana"/>
          <w:sz w:val="20"/>
          <w:szCs w:val="20"/>
        </w:rPr>
        <w:t>odstąpić od podpisania umowy.</w:t>
      </w:r>
    </w:p>
    <w:p w:rsidR="00F7580D" w:rsidRDefault="00F7580D" w:rsidP="00F7580D">
      <w:pPr>
        <w:spacing w:after="0" w:line="240" w:lineRule="auto"/>
        <w:ind w:right="-33"/>
        <w:jc w:val="both"/>
        <w:rPr>
          <w:rFonts w:ascii="Verdana" w:hAnsi="Verdana"/>
          <w:sz w:val="20"/>
          <w:szCs w:val="20"/>
        </w:rPr>
      </w:pPr>
    </w:p>
    <w:p w:rsidR="001E2CB6" w:rsidRDefault="001E2CB6" w:rsidP="00F7580D">
      <w:pPr>
        <w:pStyle w:val="Akapitzlist"/>
        <w:numPr>
          <w:ilvl w:val="0"/>
          <w:numId w:val="38"/>
        </w:numPr>
        <w:ind w:left="284" w:right="-33" w:hanging="284"/>
        <w:jc w:val="both"/>
        <w:rPr>
          <w:rFonts w:ascii="Verdana" w:hAnsi="Verdana"/>
        </w:rPr>
      </w:pPr>
      <w:r w:rsidRPr="00F7580D">
        <w:rPr>
          <w:rFonts w:ascii="Verdana" w:hAnsi="Verdana"/>
        </w:rPr>
        <w:t>Jeżeli przyznana dotacja jest niższa od wnioskowanej Oferent nie może zmniejszyć zakresu realizowanego zadania, ani wskaźników rezultatu, poniżej wymagań wskazanych w niniejszym Regulaminie.</w:t>
      </w:r>
    </w:p>
    <w:p w:rsidR="00F7580D" w:rsidRDefault="00F7580D" w:rsidP="00F7580D">
      <w:pPr>
        <w:pStyle w:val="Akapitzlist"/>
        <w:ind w:left="284" w:right="-33"/>
        <w:jc w:val="both"/>
        <w:rPr>
          <w:rFonts w:ascii="Verdana" w:hAnsi="Verdana"/>
        </w:rPr>
      </w:pPr>
    </w:p>
    <w:p w:rsidR="001E2CB6" w:rsidRPr="00F7580D" w:rsidRDefault="001E2CB6" w:rsidP="00F7580D">
      <w:pPr>
        <w:pStyle w:val="Akapitzlist"/>
        <w:numPr>
          <w:ilvl w:val="0"/>
          <w:numId w:val="38"/>
        </w:numPr>
        <w:ind w:left="284" w:right="-33" w:hanging="284"/>
        <w:jc w:val="both"/>
        <w:rPr>
          <w:rFonts w:ascii="Verdana" w:hAnsi="Verdana"/>
        </w:rPr>
      </w:pPr>
      <w:r w:rsidRPr="00F7580D">
        <w:rPr>
          <w:rFonts w:ascii="Verdana" w:hAnsi="Verdana" w:cs="Arial"/>
        </w:rPr>
        <w:t xml:space="preserve">Oferent, który mimo przyznania niższej kwoty dotacji decyduje się na realizację zadania powinien w ciągu 7 dni od daty otrzymania zawiadomienia złożyć </w:t>
      </w:r>
      <w:r w:rsidRPr="00F7580D">
        <w:rPr>
          <w:rFonts w:ascii="Verdana" w:hAnsi="Verdana" w:cs="Arial"/>
        </w:rPr>
        <w:br/>
        <w:t>w sekretariacie Starostwa Powiatowego w Wieliczce:</w:t>
      </w:r>
    </w:p>
    <w:p w:rsidR="001E2CB6" w:rsidRDefault="001E2CB6" w:rsidP="001E2CB6">
      <w:pPr>
        <w:numPr>
          <w:ilvl w:val="0"/>
          <w:numId w:val="40"/>
        </w:numPr>
        <w:tabs>
          <w:tab w:val="num" w:pos="1080"/>
        </w:tabs>
        <w:autoSpaceDE w:val="0"/>
        <w:autoSpaceDN w:val="0"/>
        <w:adjustRightInd w:val="0"/>
        <w:spacing w:after="0" w:line="240" w:lineRule="auto"/>
        <w:ind w:left="1080"/>
        <w:jc w:val="both"/>
        <w:rPr>
          <w:rFonts w:ascii="Verdana" w:hAnsi="Verdana" w:cs="Arial"/>
          <w:sz w:val="20"/>
          <w:szCs w:val="20"/>
        </w:rPr>
      </w:pPr>
      <w:r>
        <w:rPr>
          <w:rFonts w:ascii="Verdana" w:hAnsi="Verdana" w:cs="Arial"/>
          <w:sz w:val="20"/>
          <w:szCs w:val="20"/>
        </w:rPr>
        <w:t xml:space="preserve">zaktualizowaną </w:t>
      </w:r>
      <w:r>
        <w:rPr>
          <w:rFonts w:ascii="Verdana" w:hAnsi="Verdana" w:cs="Arial"/>
          <w:i/>
          <w:sz w:val="20"/>
          <w:szCs w:val="20"/>
        </w:rPr>
        <w:t>Kalkulację przewidywanych kosztów</w:t>
      </w:r>
      <w:r>
        <w:rPr>
          <w:rFonts w:ascii="Verdana" w:hAnsi="Verdana" w:cs="Arial"/>
          <w:sz w:val="20"/>
          <w:szCs w:val="20"/>
        </w:rPr>
        <w:t xml:space="preserve"> (załącznik nr 3 do umowy),</w:t>
      </w:r>
    </w:p>
    <w:p w:rsidR="001E2CB6" w:rsidRDefault="001E2CB6" w:rsidP="001E2CB6">
      <w:pPr>
        <w:numPr>
          <w:ilvl w:val="0"/>
          <w:numId w:val="40"/>
        </w:numPr>
        <w:tabs>
          <w:tab w:val="num" w:pos="1080"/>
        </w:tabs>
        <w:autoSpaceDE w:val="0"/>
        <w:autoSpaceDN w:val="0"/>
        <w:adjustRightInd w:val="0"/>
        <w:spacing w:after="0" w:line="240" w:lineRule="auto"/>
        <w:ind w:left="1080"/>
        <w:jc w:val="both"/>
        <w:rPr>
          <w:rFonts w:ascii="Verdana" w:hAnsi="Verdana" w:cs="Arial"/>
          <w:sz w:val="20"/>
          <w:szCs w:val="20"/>
        </w:rPr>
      </w:pPr>
      <w:r>
        <w:rPr>
          <w:rFonts w:ascii="Verdana" w:hAnsi="Verdana" w:cs="Arial"/>
          <w:sz w:val="20"/>
          <w:szCs w:val="20"/>
        </w:rPr>
        <w:t xml:space="preserve">zaktualizowany  </w:t>
      </w:r>
      <w:r>
        <w:rPr>
          <w:rFonts w:ascii="Verdana" w:hAnsi="Verdana" w:cs="Arial"/>
          <w:i/>
          <w:sz w:val="20"/>
          <w:szCs w:val="20"/>
        </w:rPr>
        <w:t>Plan i harmonogram działań</w:t>
      </w:r>
      <w:r>
        <w:rPr>
          <w:rFonts w:ascii="Verdana" w:hAnsi="Verdana" w:cs="Arial"/>
          <w:sz w:val="20"/>
          <w:szCs w:val="20"/>
        </w:rPr>
        <w:t xml:space="preserve"> (załącznik nr 4 do umowy),</w:t>
      </w:r>
    </w:p>
    <w:p w:rsidR="001E2CB6" w:rsidRDefault="001E2CB6" w:rsidP="001E2CB6">
      <w:pPr>
        <w:numPr>
          <w:ilvl w:val="0"/>
          <w:numId w:val="40"/>
        </w:numPr>
        <w:tabs>
          <w:tab w:val="num" w:pos="1080"/>
        </w:tabs>
        <w:autoSpaceDE w:val="0"/>
        <w:autoSpaceDN w:val="0"/>
        <w:adjustRightInd w:val="0"/>
        <w:spacing w:after="0" w:line="240" w:lineRule="auto"/>
        <w:ind w:left="1080"/>
        <w:jc w:val="both"/>
        <w:rPr>
          <w:rFonts w:ascii="Verdana" w:hAnsi="Verdana" w:cs="Arial"/>
          <w:sz w:val="20"/>
          <w:szCs w:val="20"/>
        </w:rPr>
      </w:pPr>
      <w:r>
        <w:rPr>
          <w:rFonts w:ascii="Verdana" w:hAnsi="Verdana" w:cs="Arial"/>
          <w:sz w:val="20"/>
          <w:szCs w:val="20"/>
        </w:rPr>
        <w:lastRenderedPageBreak/>
        <w:t xml:space="preserve">zaktualizowany </w:t>
      </w:r>
      <w:r>
        <w:rPr>
          <w:rFonts w:ascii="Verdana" w:hAnsi="Verdana" w:cs="Arial"/>
          <w:i/>
          <w:sz w:val="20"/>
          <w:szCs w:val="20"/>
        </w:rPr>
        <w:t xml:space="preserve">Opis </w:t>
      </w:r>
      <w:r>
        <w:rPr>
          <w:rFonts w:ascii="Verdana" w:eastAsia="Arial" w:hAnsi="Verdana"/>
          <w:bCs/>
          <w:sz w:val="20"/>
          <w:szCs w:val="20"/>
        </w:rPr>
        <w:t>zakładanych rezultatów proponowanych przez Oferenta</w:t>
      </w:r>
      <w:r>
        <w:rPr>
          <w:rFonts w:ascii="Verdana" w:hAnsi="Verdana" w:cs="Arial"/>
          <w:sz w:val="20"/>
          <w:szCs w:val="20"/>
        </w:rPr>
        <w:t xml:space="preserve"> </w:t>
      </w:r>
      <w:r>
        <w:rPr>
          <w:rFonts w:ascii="Verdana" w:eastAsia="Arial" w:hAnsi="Verdana"/>
          <w:bCs/>
          <w:sz w:val="20"/>
          <w:szCs w:val="20"/>
        </w:rPr>
        <w:t xml:space="preserve">przy realizacji  zadania </w:t>
      </w:r>
      <w:r>
        <w:rPr>
          <w:rFonts w:ascii="Verdana" w:hAnsi="Verdana" w:cs="Arial"/>
          <w:sz w:val="20"/>
          <w:szCs w:val="20"/>
        </w:rPr>
        <w:t>(załącznik nr 5 do umowy).</w:t>
      </w:r>
    </w:p>
    <w:p w:rsidR="00F7580D" w:rsidRDefault="00F7580D" w:rsidP="00F7580D">
      <w:pPr>
        <w:autoSpaceDE w:val="0"/>
        <w:autoSpaceDN w:val="0"/>
        <w:adjustRightInd w:val="0"/>
        <w:spacing w:after="0" w:line="240" w:lineRule="auto"/>
        <w:jc w:val="both"/>
        <w:rPr>
          <w:rFonts w:ascii="Verdana" w:hAnsi="Verdana" w:cs="Arial"/>
          <w:sz w:val="20"/>
          <w:szCs w:val="20"/>
        </w:rPr>
      </w:pPr>
    </w:p>
    <w:p w:rsidR="001E2CB6" w:rsidRPr="00F7580D" w:rsidRDefault="001E2CB6" w:rsidP="00F7580D">
      <w:pPr>
        <w:pStyle w:val="Akapitzlist"/>
        <w:numPr>
          <w:ilvl w:val="0"/>
          <w:numId w:val="38"/>
        </w:numPr>
        <w:autoSpaceDE w:val="0"/>
        <w:autoSpaceDN w:val="0"/>
        <w:adjustRightInd w:val="0"/>
        <w:ind w:left="284" w:hanging="284"/>
        <w:jc w:val="both"/>
        <w:rPr>
          <w:rFonts w:ascii="Verdana" w:hAnsi="Verdana" w:cs="Arial"/>
        </w:rPr>
      </w:pPr>
      <w:r w:rsidRPr="00F7580D">
        <w:rPr>
          <w:rFonts w:ascii="Verdana" w:hAnsi="Verdana" w:cs="Arial"/>
        </w:rPr>
        <w:t>Niedotrzymanie terminu, o którym mowa w ust. 6, może uniemożliwić sporządzenie umowy i terminowe przekazanie dotacji.</w:t>
      </w:r>
    </w:p>
    <w:p w:rsidR="001E2CB6" w:rsidRDefault="001E2CB6" w:rsidP="001E2CB6">
      <w:pPr>
        <w:pStyle w:val="Bezodstpw"/>
        <w:spacing w:line="276" w:lineRule="auto"/>
        <w:ind w:left="284" w:hanging="284"/>
        <w:jc w:val="both"/>
        <w:rPr>
          <w:rFonts w:ascii="Calibri" w:hAnsi="Calibri" w:cs="Calibri"/>
        </w:rPr>
      </w:pPr>
    </w:p>
    <w:p w:rsidR="001E2CB6" w:rsidRPr="00F7580D" w:rsidRDefault="001E2CB6" w:rsidP="001E2CB6">
      <w:pPr>
        <w:pStyle w:val="Bezodstpw"/>
        <w:numPr>
          <w:ilvl w:val="0"/>
          <w:numId w:val="38"/>
        </w:numPr>
        <w:spacing w:line="276" w:lineRule="auto"/>
        <w:ind w:left="284" w:hanging="284"/>
        <w:jc w:val="both"/>
      </w:pPr>
      <w:r>
        <w:rPr>
          <w:rFonts w:ascii="Verdana" w:hAnsi="Verdana" w:cs="Verdana"/>
          <w:sz w:val="20"/>
          <w:szCs w:val="20"/>
        </w:rPr>
        <w:t>W przypadku odstąpienia od  zawarcia umowy, Oferent powinien pisemnie powiadomić Zarząd Powiatu Wielickiego o swojej decyzji w terminie 7 dni od daty otrzymania powiadomienia.</w:t>
      </w:r>
    </w:p>
    <w:p w:rsidR="00F7580D" w:rsidRDefault="00F7580D" w:rsidP="00F7580D">
      <w:pPr>
        <w:pStyle w:val="Bezodstpw"/>
        <w:spacing w:line="276" w:lineRule="auto"/>
        <w:jc w:val="both"/>
      </w:pPr>
    </w:p>
    <w:p w:rsidR="001E2CB6" w:rsidRDefault="001E2CB6" w:rsidP="001E2CB6">
      <w:pPr>
        <w:pStyle w:val="Bezodstpw"/>
        <w:numPr>
          <w:ilvl w:val="0"/>
          <w:numId w:val="38"/>
        </w:numPr>
        <w:spacing w:line="276" w:lineRule="auto"/>
        <w:ind w:left="284" w:hanging="284"/>
        <w:jc w:val="both"/>
      </w:pPr>
      <w:r>
        <w:rPr>
          <w:rFonts w:ascii="Verdana" w:hAnsi="Verdana" w:cs="Verdana"/>
          <w:sz w:val="20"/>
          <w:szCs w:val="20"/>
        </w:rPr>
        <w:t xml:space="preserve">Wszelkie zmiany dotyczące </w:t>
      </w:r>
      <w:r>
        <w:rPr>
          <w:rFonts w:ascii="Verdana" w:hAnsi="Verdana" w:cs="Verdana"/>
          <w:i/>
          <w:iCs/>
          <w:sz w:val="20"/>
          <w:szCs w:val="20"/>
        </w:rPr>
        <w:t xml:space="preserve">Planu i harmonogramu działań, </w:t>
      </w:r>
      <w:r>
        <w:rPr>
          <w:rFonts w:ascii="Verdana" w:hAnsi="Verdana" w:cs="Arial"/>
          <w:i/>
          <w:sz w:val="20"/>
          <w:szCs w:val="20"/>
        </w:rPr>
        <w:t>Kalkulacji przewidywanych kosztów,</w:t>
      </w:r>
      <w:r>
        <w:rPr>
          <w:rFonts w:ascii="Verdana" w:hAnsi="Verdana" w:cs="Verdana"/>
          <w:i/>
          <w:iCs/>
          <w:sz w:val="20"/>
          <w:szCs w:val="20"/>
        </w:rPr>
        <w:t xml:space="preserve"> </w:t>
      </w:r>
      <w:r>
        <w:rPr>
          <w:rFonts w:ascii="Verdana" w:hAnsi="Verdana" w:cs="Arial"/>
          <w:i/>
          <w:sz w:val="20"/>
          <w:szCs w:val="20"/>
        </w:rPr>
        <w:t xml:space="preserve">Opisu </w:t>
      </w:r>
      <w:r>
        <w:rPr>
          <w:rFonts w:ascii="Verdana" w:eastAsia="Arial" w:hAnsi="Verdana"/>
          <w:bCs/>
          <w:sz w:val="20"/>
          <w:szCs w:val="20"/>
        </w:rPr>
        <w:t xml:space="preserve">zakładanych rezultatów </w:t>
      </w:r>
      <w:r>
        <w:rPr>
          <w:rFonts w:ascii="Verdana" w:hAnsi="Verdana" w:cs="Verdana"/>
          <w:sz w:val="20"/>
          <w:szCs w:val="20"/>
        </w:rPr>
        <w:t xml:space="preserve">oraz </w:t>
      </w:r>
      <w:r>
        <w:rPr>
          <w:rFonts w:ascii="Verdana" w:hAnsi="Verdana" w:cs="Verdana"/>
          <w:iCs/>
          <w:sz w:val="20"/>
          <w:szCs w:val="20"/>
        </w:rPr>
        <w:t>inne zmiany merytoryczne</w:t>
      </w:r>
      <w:r>
        <w:rPr>
          <w:rFonts w:ascii="Verdana" w:hAnsi="Verdana" w:cs="Verdana"/>
          <w:i/>
          <w:iCs/>
          <w:sz w:val="20"/>
          <w:szCs w:val="20"/>
        </w:rPr>
        <w:t xml:space="preserve"> </w:t>
      </w:r>
      <w:r>
        <w:rPr>
          <w:rFonts w:ascii="Verdana" w:hAnsi="Verdana" w:cs="Verdana"/>
          <w:sz w:val="20"/>
          <w:szCs w:val="20"/>
        </w:rPr>
        <w:t>wynikłe w trakcie realizacji zadania powinny być zgłaszane na bieżąco, pisemnie do Zarządu Powiatu Wielickiego. Wnioskowane zmiany mogą być wprowadzone do realizacji, tylko po uzyskaniu akceptacji w formie aneksu do umowy, chyba że przepisy szczegółowe Regulaminu lub Umowy przewidują inaczej.</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17</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xml:space="preserve">ZMIANA TREŚCI UMOWY ZAWARTEJ </w:t>
      </w:r>
    </w:p>
    <w:p w:rsidR="001E2CB6" w:rsidRDefault="001E2CB6" w:rsidP="001E2CB6">
      <w:pPr>
        <w:pStyle w:val="Bezodstpw"/>
        <w:jc w:val="center"/>
      </w:pPr>
      <w:r>
        <w:rPr>
          <w:rFonts w:ascii="Verdana" w:hAnsi="Verdana" w:cs="Verdana"/>
          <w:b/>
          <w:bCs/>
          <w:sz w:val="20"/>
          <w:szCs w:val="20"/>
        </w:rPr>
        <w:t>NA REALIZACJĘ ZADANIA</w:t>
      </w:r>
    </w:p>
    <w:p w:rsidR="001E2CB6" w:rsidRDefault="001E2CB6" w:rsidP="001E2CB6">
      <w:pPr>
        <w:pStyle w:val="Bezodstpw"/>
        <w:jc w:val="both"/>
        <w:rPr>
          <w:rFonts w:ascii="Verdana" w:hAnsi="Verdana" w:cs="Verdana"/>
          <w:b/>
          <w:bCs/>
          <w:sz w:val="20"/>
          <w:szCs w:val="20"/>
        </w:rPr>
      </w:pPr>
    </w:p>
    <w:p w:rsidR="001E2CB6" w:rsidRDefault="001E2CB6" w:rsidP="001E2CB6">
      <w:pPr>
        <w:pStyle w:val="Bezodstpw"/>
        <w:numPr>
          <w:ilvl w:val="0"/>
          <w:numId w:val="41"/>
        </w:numPr>
        <w:suppressAutoHyphens/>
        <w:ind w:left="284" w:hanging="284"/>
        <w:jc w:val="both"/>
        <w:rPr>
          <w:rFonts w:ascii="Calibri" w:hAnsi="Calibri" w:cs="Calibri"/>
        </w:rPr>
      </w:pPr>
      <w:r>
        <w:rPr>
          <w:rFonts w:ascii="Verdana" w:hAnsi="Verdana" w:cs="Verdana"/>
          <w:sz w:val="20"/>
          <w:szCs w:val="20"/>
        </w:rPr>
        <w:t>Zmiana treści umowy może nastąpić wyłącznie w drodze aneksu z wyjątkiem zmian,               o których mowa w § 11 ust. 7  Regulaminu.</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41"/>
        </w:numPr>
        <w:suppressAutoHyphens/>
        <w:ind w:left="284" w:hanging="284"/>
        <w:jc w:val="both"/>
        <w:rPr>
          <w:rFonts w:ascii="Calibri" w:hAnsi="Calibri" w:cs="Calibri"/>
        </w:rPr>
      </w:pPr>
      <w:r>
        <w:rPr>
          <w:rFonts w:ascii="Verdana" w:hAnsi="Verdana" w:cs="Verdana"/>
          <w:sz w:val="20"/>
          <w:szCs w:val="20"/>
        </w:rPr>
        <w:t xml:space="preserve">Nie przewiduje się możliwości dokonywania zmian wymagających sporządzenia aneksu do umowy, na etapie składania sprawozdań rocznych i sprawozdania końcowego. </w:t>
      </w:r>
    </w:p>
    <w:p w:rsidR="001E2CB6" w:rsidRDefault="001E2CB6" w:rsidP="001E2CB6">
      <w:pPr>
        <w:pStyle w:val="Bezodstpw"/>
        <w:ind w:left="284" w:hanging="284"/>
        <w:jc w:val="both"/>
        <w:rPr>
          <w:rFonts w:ascii="Verdana" w:hAnsi="Verdana" w:cs="Verdana"/>
          <w:sz w:val="20"/>
          <w:szCs w:val="20"/>
        </w:rPr>
      </w:pPr>
    </w:p>
    <w:p w:rsidR="001E2CB6" w:rsidRDefault="001E2CB6" w:rsidP="001E2CB6">
      <w:pPr>
        <w:pStyle w:val="Bezodstpw"/>
        <w:ind w:left="284" w:hanging="284"/>
        <w:jc w:val="both"/>
        <w:rPr>
          <w:rFonts w:ascii="Verdana" w:hAnsi="Verdana" w:cs="Verdana"/>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§18</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ROZLICZENIE ZADANIA I SPRAWOZDANIE Z JEGO REALIZACJI</w:t>
      </w:r>
    </w:p>
    <w:p w:rsidR="001E2CB6" w:rsidRDefault="001E2CB6" w:rsidP="001E2CB6">
      <w:pPr>
        <w:pStyle w:val="Bezodstpw"/>
        <w:jc w:val="center"/>
        <w:rPr>
          <w:rFonts w:ascii="Verdana" w:hAnsi="Verdana" w:cs="Verdana"/>
          <w:b/>
          <w:bCs/>
          <w:sz w:val="20"/>
          <w:szCs w:val="20"/>
        </w:rPr>
      </w:pPr>
    </w:p>
    <w:p w:rsidR="001E2CB6" w:rsidRDefault="001E2CB6" w:rsidP="001E2CB6">
      <w:pPr>
        <w:pStyle w:val="Tekstpodstawowy21"/>
        <w:numPr>
          <w:ilvl w:val="0"/>
          <w:numId w:val="42"/>
        </w:numPr>
        <w:spacing w:after="0" w:line="240" w:lineRule="auto"/>
        <w:jc w:val="both"/>
      </w:pPr>
      <w:r>
        <w:rPr>
          <w:rFonts w:ascii="Verdana" w:hAnsi="Verdana" w:cs="Verdana"/>
          <w:sz w:val="20"/>
          <w:szCs w:val="20"/>
        </w:rPr>
        <w:t>Rozliczając poniesione wydatki, Zleceniobiorca nie powinien przekroczyć łącznej kwoty wydatków wynikających z zatwierdzonego umową budżetu zadania.</w:t>
      </w:r>
    </w:p>
    <w:p w:rsidR="001E2CB6" w:rsidRDefault="001E2CB6" w:rsidP="001E2CB6">
      <w:pPr>
        <w:pStyle w:val="Tekstpodstawowy21"/>
        <w:spacing w:after="0" w:line="240" w:lineRule="auto"/>
        <w:ind w:left="360"/>
        <w:jc w:val="both"/>
      </w:pPr>
    </w:p>
    <w:p w:rsidR="001E2CB6" w:rsidRDefault="001E2CB6" w:rsidP="001E2CB6">
      <w:pPr>
        <w:pStyle w:val="Tekstpodstawowy21"/>
        <w:numPr>
          <w:ilvl w:val="0"/>
          <w:numId w:val="42"/>
        </w:numPr>
        <w:spacing w:after="0" w:line="240" w:lineRule="auto"/>
        <w:jc w:val="both"/>
        <w:rPr>
          <w:rFonts w:ascii="Verdana" w:hAnsi="Verdana" w:cs="Verdana"/>
          <w:sz w:val="20"/>
          <w:szCs w:val="20"/>
        </w:rPr>
      </w:pPr>
      <w:r>
        <w:rPr>
          <w:rFonts w:ascii="Verdana" w:hAnsi="Verdana" w:cs="Verdana"/>
          <w:sz w:val="20"/>
          <w:szCs w:val="20"/>
        </w:rPr>
        <w:t xml:space="preserve"> Z kwoty otrzymanej dotacji nie będą pokrywane kwoty wydatków przekraczające zatwierdzony umową budżet zadania. </w:t>
      </w:r>
    </w:p>
    <w:p w:rsidR="00F7580D" w:rsidRDefault="00F7580D" w:rsidP="00F7580D">
      <w:pPr>
        <w:pStyle w:val="Tekstpodstawowy21"/>
        <w:spacing w:after="0" w:line="240" w:lineRule="auto"/>
        <w:jc w:val="both"/>
        <w:rPr>
          <w:rFonts w:ascii="Verdana" w:hAnsi="Verdana" w:cs="Verdana"/>
          <w:sz w:val="20"/>
          <w:szCs w:val="20"/>
        </w:rPr>
      </w:pPr>
    </w:p>
    <w:p w:rsidR="001E2CB6" w:rsidRDefault="001E2CB6" w:rsidP="001E2CB6">
      <w:pPr>
        <w:pStyle w:val="Tekstpodstawowy21"/>
        <w:numPr>
          <w:ilvl w:val="0"/>
          <w:numId w:val="42"/>
        </w:numPr>
        <w:spacing w:after="0" w:line="240" w:lineRule="auto"/>
        <w:jc w:val="both"/>
        <w:rPr>
          <w:b/>
        </w:rPr>
      </w:pPr>
      <w:r>
        <w:rPr>
          <w:rFonts w:ascii="Verdana" w:hAnsi="Verdana" w:cs="Verdana"/>
          <w:sz w:val="20"/>
          <w:szCs w:val="20"/>
        </w:rPr>
        <w:t>Zleceniobiorca zobowiązany jest do sporządzenia i złożenia sprawozdania</w:t>
      </w:r>
      <w:r>
        <w:rPr>
          <w:rFonts w:ascii="Verdana" w:hAnsi="Verdana" w:cs="Verdana"/>
          <w:b/>
          <w:bCs/>
          <w:sz w:val="20"/>
          <w:szCs w:val="20"/>
        </w:rPr>
        <w:t xml:space="preserve"> </w:t>
      </w:r>
      <w:r>
        <w:rPr>
          <w:rFonts w:ascii="Verdana" w:hAnsi="Verdana" w:cs="Verdana"/>
          <w:sz w:val="20"/>
          <w:szCs w:val="20"/>
        </w:rPr>
        <w:t xml:space="preserve">z wykonania zadania w terminie określonym w umowie. Wzór sprawozdania stanowi załącznik </w:t>
      </w:r>
      <w:r>
        <w:rPr>
          <w:rFonts w:ascii="Verdana" w:hAnsi="Verdana" w:cs="Verdana"/>
          <w:b/>
          <w:sz w:val="20"/>
          <w:szCs w:val="20"/>
        </w:rPr>
        <w:t>nr 6 do Umowy.</w:t>
      </w:r>
    </w:p>
    <w:p w:rsidR="001E2CB6" w:rsidRDefault="001E2CB6" w:rsidP="001E2CB6">
      <w:pPr>
        <w:pStyle w:val="Tekstpodstawowy21"/>
        <w:spacing w:after="0" w:line="240" w:lineRule="auto"/>
        <w:ind w:left="360"/>
        <w:jc w:val="both"/>
      </w:pPr>
    </w:p>
    <w:p w:rsidR="001E2CB6" w:rsidRDefault="001E2CB6" w:rsidP="001E2CB6">
      <w:pPr>
        <w:pStyle w:val="Bezodstpw"/>
        <w:numPr>
          <w:ilvl w:val="0"/>
          <w:numId w:val="42"/>
        </w:numPr>
        <w:suppressAutoHyphens/>
        <w:jc w:val="both"/>
      </w:pPr>
      <w:r>
        <w:rPr>
          <w:rFonts w:ascii="Verdana" w:hAnsi="Verdana" w:cs="Verdana"/>
          <w:sz w:val="20"/>
          <w:szCs w:val="20"/>
        </w:rPr>
        <w:t xml:space="preserve">Złożone sprawozdanie musi być zgodne z  wzorem określonym w Rozporządzeniu Przewodniczącego Komitetu do Spraw Pożytku Publicznego z dnia 29 października 2018r. w sprawie wzorów  ofert i ramowych wzorów umów dotyczących realizacji zadań publicznych oraz wzorów sprawozdań z wykonania tych zadań (tj. Dz. U. </w:t>
      </w:r>
      <w:r>
        <w:rPr>
          <w:rFonts w:ascii="Verdana" w:hAnsi="Verdana" w:cs="Verdana"/>
          <w:sz w:val="20"/>
          <w:szCs w:val="20"/>
        </w:rPr>
        <w:br/>
        <w:t xml:space="preserve">z 2018 r. poz. 2057). </w:t>
      </w:r>
    </w:p>
    <w:p w:rsidR="001E2CB6" w:rsidRDefault="001E2CB6" w:rsidP="001E2CB6">
      <w:pPr>
        <w:pStyle w:val="Bezodstpw"/>
        <w:ind w:left="360"/>
        <w:jc w:val="both"/>
        <w:rPr>
          <w:rFonts w:ascii="Verdana" w:hAnsi="Verdana" w:cs="Verdana"/>
          <w:sz w:val="20"/>
          <w:szCs w:val="20"/>
        </w:rPr>
      </w:pPr>
    </w:p>
    <w:p w:rsidR="001E2CB6" w:rsidRDefault="001E2CB6" w:rsidP="001E2CB6">
      <w:pPr>
        <w:pStyle w:val="Bezodstpw"/>
        <w:numPr>
          <w:ilvl w:val="0"/>
          <w:numId w:val="42"/>
        </w:numPr>
        <w:suppressAutoHyphens/>
        <w:jc w:val="both"/>
        <w:rPr>
          <w:rFonts w:ascii="Calibri" w:hAnsi="Calibri" w:cs="Calibri"/>
        </w:rPr>
      </w:pPr>
      <w:r>
        <w:rPr>
          <w:rFonts w:ascii="Verdana" w:hAnsi="Verdana" w:cs="Verdana"/>
          <w:sz w:val="20"/>
          <w:szCs w:val="20"/>
        </w:rPr>
        <w:t>Sprawozdania z wykonania zadania są weryfikowane przez pracowników Powiatowego Centrum Pomocy Rodzinie w Wieliczce.</w:t>
      </w:r>
    </w:p>
    <w:p w:rsidR="001E2CB6" w:rsidRDefault="001E2CB6" w:rsidP="001E2CB6">
      <w:pPr>
        <w:pStyle w:val="Bezodstpw"/>
        <w:ind w:left="360"/>
        <w:jc w:val="both"/>
        <w:rPr>
          <w:rFonts w:ascii="Verdana" w:hAnsi="Verdana" w:cs="Verdana"/>
          <w:sz w:val="20"/>
          <w:szCs w:val="20"/>
        </w:rPr>
      </w:pPr>
    </w:p>
    <w:p w:rsidR="001E2CB6" w:rsidRPr="00F7580D" w:rsidRDefault="001E2CB6" w:rsidP="00F7580D">
      <w:pPr>
        <w:pStyle w:val="Bezodstpw"/>
        <w:numPr>
          <w:ilvl w:val="0"/>
          <w:numId w:val="42"/>
        </w:numPr>
        <w:suppressAutoHyphens/>
        <w:jc w:val="both"/>
        <w:rPr>
          <w:rFonts w:ascii="Calibri" w:hAnsi="Calibri" w:cs="Calibri"/>
        </w:rPr>
      </w:pPr>
      <w:r>
        <w:rPr>
          <w:rFonts w:ascii="Verdana" w:hAnsi="Verdana" w:cs="Verdana"/>
          <w:sz w:val="20"/>
          <w:szCs w:val="20"/>
        </w:rPr>
        <w:t>W przypadku  uchybień Zleceniobiorca jest zobowiązany do złożenia korekty sprawozdania i/lub dodatkowych wyjaśnień w wyznaczonym terminie.</w:t>
      </w:r>
    </w:p>
    <w:p w:rsidR="001E2CB6" w:rsidRDefault="001E2CB6" w:rsidP="001E2CB6">
      <w:pPr>
        <w:pStyle w:val="Bezodstpw"/>
        <w:numPr>
          <w:ilvl w:val="0"/>
          <w:numId w:val="42"/>
        </w:numPr>
        <w:suppressAutoHyphens/>
        <w:jc w:val="both"/>
        <w:rPr>
          <w:rFonts w:ascii="Calibri" w:hAnsi="Calibri" w:cs="Calibri"/>
        </w:rPr>
      </w:pPr>
      <w:r>
        <w:rPr>
          <w:rFonts w:ascii="Verdana" w:hAnsi="Verdana" w:cs="Verdana"/>
          <w:sz w:val="20"/>
          <w:szCs w:val="20"/>
        </w:rPr>
        <w:lastRenderedPageBreak/>
        <w:t>W przypadku braku uchybień lub po ich usunięciu w sprawozdaniu,  Zleceniobiorca zostaje  powiadomiony o przyjęciu, zaakceptowaniu i rozliczeniu zadania.</w:t>
      </w:r>
    </w:p>
    <w:p w:rsidR="00F7580D" w:rsidRDefault="00F7580D" w:rsidP="00F7580D">
      <w:pPr>
        <w:pStyle w:val="Bezodstpw"/>
        <w:rPr>
          <w:rFonts w:ascii="Verdana" w:hAnsi="Verdana" w:cs="Verdana"/>
          <w:b/>
          <w:bCs/>
          <w:sz w:val="20"/>
          <w:szCs w:val="20"/>
        </w:rPr>
      </w:pPr>
    </w:p>
    <w:p w:rsidR="00F7580D" w:rsidRDefault="00F7580D"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19</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KONTROLA ZADANIA</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numPr>
          <w:ilvl w:val="0"/>
          <w:numId w:val="43"/>
        </w:numPr>
        <w:suppressAutoHyphens/>
        <w:ind w:left="284" w:hanging="284"/>
        <w:jc w:val="both"/>
        <w:rPr>
          <w:rFonts w:ascii="Calibri" w:hAnsi="Calibri" w:cs="Calibri"/>
        </w:rPr>
      </w:pPr>
      <w:r>
        <w:rPr>
          <w:rFonts w:ascii="Verdana" w:hAnsi="Verdana" w:cs="Verdana"/>
          <w:sz w:val="20"/>
          <w:szCs w:val="20"/>
        </w:rPr>
        <w:t xml:space="preserve">Zgodnie z art. 17 ustawy o działalności pożytku publicznego i o wolontariacie Zarząd Powiatu Wielickiego zlecając zadania publiczne ma prawo dokonywać kontroli i oceny realizacji zadań obejmującej w szczególności stan realizacji, efektywność, rzetelność </w:t>
      </w:r>
      <w:r>
        <w:rPr>
          <w:rFonts w:ascii="Verdana" w:hAnsi="Verdana" w:cs="Verdana"/>
          <w:sz w:val="20"/>
          <w:szCs w:val="20"/>
        </w:rPr>
        <w:br/>
        <w:t>i jakość wykonania zadań, prawidłowość wykorzystania środków oraz prowadzenie wymaganej dokumentacji.</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43"/>
        </w:numPr>
        <w:suppressAutoHyphens/>
        <w:ind w:left="284" w:hanging="284"/>
        <w:jc w:val="both"/>
        <w:rPr>
          <w:rFonts w:ascii="Calibri" w:hAnsi="Calibri" w:cs="Calibri"/>
        </w:rPr>
      </w:pPr>
      <w:r>
        <w:rPr>
          <w:rFonts w:ascii="Verdana" w:hAnsi="Verdana" w:cs="Verdana"/>
          <w:sz w:val="20"/>
          <w:szCs w:val="20"/>
        </w:rPr>
        <w:t>Kontrola może być przeprowadzona zarówno w trakcie realizacji zadania, jak i po jego zakończeniu – na podstawie przedstawionych dokumentów.</w:t>
      </w:r>
    </w:p>
    <w:p w:rsidR="001E2CB6" w:rsidRDefault="001E2CB6" w:rsidP="001E2CB6">
      <w:pPr>
        <w:pStyle w:val="Bezodstpw"/>
        <w:ind w:left="720"/>
        <w:jc w:val="both"/>
        <w:rPr>
          <w:rFonts w:ascii="Verdana" w:hAnsi="Verdana" w:cs="Verdana"/>
          <w:sz w:val="20"/>
          <w:szCs w:val="20"/>
        </w:rPr>
      </w:pPr>
    </w:p>
    <w:p w:rsidR="001E2CB6" w:rsidRDefault="001E2CB6" w:rsidP="001E2CB6">
      <w:pPr>
        <w:pStyle w:val="Bezodstpw"/>
        <w:numPr>
          <w:ilvl w:val="0"/>
          <w:numId w:val="43"/>
        </w:numPr>
        <w:suppressAutoHyphens/>
        <w:ind w:left="284" w:hanging="284"/>
        <w:jc w:val="both"/>
        <w:rPr>
          <w:rFonts w:ascii="Calibri" w:hAnsi="Calibri" w:cs="Calibri"/>
        </w:rPr>
      </w:pPr>
      <w:r>
        <w:rPr>
          <w:rFonts w:ascii="Verdana" w:hAnsi="Verdana" w:cs="Verdana"/>
          <w:sz w:val="20"/>
          <w:szCs w:val="20"/>
        </w:rPr>
        <w:t>Prawo do przeprowadzenia kontroli przysługuje upoważnionym pracownikom reprezentującym Zleceniodawcę zarówno w siedzibie Zleceniobiorcy, jak i w miejscu realizacji zadania.</w:t>
      </w:r>
    </w:p>
    <w:p w:rsidR="001E2CB6" w:rsidRDefault="001E2CB6" w:rsidP="001E2CB6">
      <w:pPr>
        <w:pStyle w:val="Akapitzlist"/>
      </w:pPr>
    </w:p>
    <w:p w:rsidR="001E2CB6" w:rsidRDefault="001E2CB6" w:rsidP="001E2CB6">
      <w:pPr>
        <w:pStyle w:val="Bezodstpw"/>
        <w:numPr>
          <w:ilvl w:val="0"/>
          <w:numId w:val="43"/>
        </w:numPr>
        <w:tabs>
          <w:tab w:val="left" w:pos="0"/>
        </w:tabs>
        <w:ind w:left="284" w:hanging="284"/>
        <w:jc w:val="both"/>
      </w:pPr>
      <w:r>
        <w:rPr>
          <w:rFonts w:ascii="Verdana" w:hAnsi="Verdana"/>
          <w:sz w:val="20"/>
          <w:szCs w:val="20"/>
        </w:rPr>
        <w:t>Kontrola lub poszczególne jej czynności mogą być przeprowadzane również                  w siedzibie Zleceniodawcy.</w:t>
      </w:r>
    </w:p>
    <w:p w:rsidR="001E2CB6" w:rsidRDefault="001E2CB6" w:rsidP="001E2CB6">
      <w:pPr>
        <w:pStyle w:val="Bezodstpw"/>
        <w:ind w:left="720"/>
        <w:jc w:val="both"/>
        <w:rPr>
          <w:rFonts w:ascii="Verdana" w:hAnsi="Verdana" w:cs="Verdana"/>
          <w:sz w:val="20"/>
          <w:szCs w:val="20"/>
        </w:rPr>
      </w:pPr>
    </w:p>
    <w:p w:rsidR="001E2CB6" w:rsidRDefault="001E2CB6" w:rsidP="001E2CB6">
      <w:pPr>
        <w:numPr>
          <w:ilvl w:val="0"/>
          <w:numId w:val="43"/>
        </w:numPr>
        <w:suppressAutoHyphens/>
        <w:spacing w:after="0" w:line="240" w:lineRule="auto"/>
        <w:ind w:left="284" w:hanging="284"/>
        <w:jc w:val="both"/>
        <w:rPr>
          <w:rFonts w:ascii="Calibri" w:hAnsi="Calibri" w:cs="Calibri"/>
        </w:rPr>
      </w:pPr>
      <w:r>
        <w:rPr>
          <w:rFonts w:ascii="Verdana" w:hAnsi="Verdana" w:cs="Verdana"/>
          <w:sz w:val="20"/>
          <w:szCs w:val="20"/>
        </w:rPr>
        <w:t xml:space="preserve">Zleceniobiorca jest zobowiązany do złożenia na wezwanie Zleceniodawcy zestawienia dokumentów księgowych związanych z realizacją zadania publicznego według wzoru określonego w </w:t>
      </w:r>
      <w:r>
        <w:rPr>
          <w:rFonts w:ascii="Verdana" w:hAnsi="Verdana" w:cs="Verdana"/>
          <w:b/>
          <w:sz w:val="20"/>
          <w:szCs w:val="20"/>
        </w:rPr>
        <w:t>załączniku nr 7 do Umowy</w:t>
      </w:r>
      <w:r>
        <w:rPr>
          <w:rFonts w:ascii="Verdana" w:hAnsi="Verdana" w:cs="Verdana"/>
          <w:sz w:val="20"/>
          <w:szCs w:val="20"/>
        </w:rPr>
        <w:t xml:space="preserve"> oraz innych dokumentów wymienionych w umowie zawartej na realizację zadania.</w:t>
      </w:r>
    </w:p>
    <w:p w:rsidR="001E2CB6" w:rsidRDefault="001E2CB6" w:rsidP="00F7580D">
      <w:pPr>
        <w:pStyle w:val="Bezodstpw"/>
        <w:rPr>
          <w:rFonts w:ascii="Verdana" w:hAnsi="Verdana" w:cs="Verdana"/>
          <w:b/>
          <w:bCs/>
          <w:color w:val="7030A0"/>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20</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INFORMACJA STATYSTYCZNA</w:t>
      </w:r>
    </w:p>
    <w:p w:rsidR="001E2CB6" w:rsidRPr="00F7580D" w:rsidRDefault="001E2CB6" w:rsidP="00F7580D">
      <w:pPr>
        <w:pStyle w:val="Bezodstpw"/>
        <w:jc w:val="center"/>
      </w:pPr>
      <w:r>
        <w:rPr>
          <w:rFonts w:ascii="Verdana" w:eastAsia="Verdana" w:hAnsi="Verdana" w:cs="Verdana"/>
          <w:b/>
          <w:sz w:val="20"/>
          <w:szCs w:val="20"/>
        </w:rPr>
        <w:t xml:space="preserve"> </w:t>
      </w:r>
    </w:p>
    <w:p w:rsidR="001E2CB6" w:rsidRDefault="001E2CB6" w:rsidP="001E2CB6">
      <w:pPr>
        <w:pStyle w:val="Bezodstpw"/>
        <w:numPr>
          <w:ilvl w:val="0"/>
          <w:numId w:val="44"/>
        </w:numPr>
        <w:suppressAutoHyphens/>
        <w:ind w:left="284" w:hanging="284"/>
        <w:jc w:val="both"/>
        <w:rPr>
          <w:rFonts w:ascii="Calibri" w:hAnsi="Calibri" w:cs="Calibri"/>
        </w:rPr>
      </w:pPr>
      <w:r>
        <w:rPr>
          <w:rFonts w:ascii="Verdana" w:hAnsi="Verdana" w:cs="Verdana"/>
          <w:sz w:val="20"/>
          <w:szCs w:val="20"/>
        </w:rPr>
        <w:t xml:space="preserve">W ramach otwartego konkursu ofert na lata 2017-2019 na </w:t>
      </w:r>
      <w:r>
        <w:rPr>
          <w:rFonts w:ascii="Verdana" w:hAnsi="Verdana" w:cs="Verdana"/>
          <w:b/>
          <w:sz w:val="20"/>
          <w:szCs w:val="20"/>
        </w:rPr>
        <w:t>realizację zadania publicznego Powiatu Wielickiego  pn.  „Prowadzenie  w okresie  od 1 stycznia 2017 roku  do 31 grudnia 2019 roku koedukacyjnej placówki opiekuńczo  wychowawczej typu socjalizacyjnego w Kłaju w budynku stanowiącym własność Powiatu Wielickiego dla 14 dzieci powyżej 10 roku życia”</w:t>
      </w:r>
      <w:r>
        <w:rPr>
          <w:rFonts w:ascii="Verdana" w:hAnsi="Verdana" w:cs="Verdana"/>
          <w:sz w:val="20"/>
          <w:szCs w:val="20"/>
        </w:rPr>
        <w:t xml:space="preserve"> łącznie przekazane zostały organizacji pozarządowej środki finansowe w wysokości </w:t>
      </w:r>
      <w:r>
        <w:rPr>
          <w:rFonts w:ascii="Verdana" w:hAnsi="Verdana" w:cs="Verdana"/>
          <w:color w:val="000000"/>
          <w:sz w:val="20"/>
          <w:szCs w:val="20"/>
        </w:rPr>
        <w:t>1.557.579,67zł,  w tym:</w:t>
      </w:r>
    </w:p>
    <w:p w:rsidR="001E2CB6" w:rsidRDefault="001E2CB6" w:rsidP="001E2CB6">
      <w:pPr>
        <w:pStyle w:val="Bezodstpw"/>
        <w:numPr>
          <w:ilvl w:val="0"/>
          <w:numId w:val="45"/>
        </w:numPr>
        <w:suppressAutoHyphens/>
        <w:jc w:val="both"/>
      </w:pPr>
      <w:r>
        <w:rPr>
          <w:rFonts w:ascii="Verdana" w:hAnsi="Verdana" w:cs="Verdana"/>
          <w:color w:val="000000"/>
          <w:sz w:val="20"/>
          <w:szCs w:val="20"/>
        </w:rPr>
        <w:t xml:space="preserve">w roku 2017 – 520.209,56  zł,  </w:t>
      </w:r>
    </w:p>
    <w:p w:rsidR="001E2CB6" w:rsidRDefault="001E2CB6" w:rsidP="001E2CB6">
      <w:pPr>
        <w:pStyle w:val="Bezodstpw"/>
        <w:numPr>
          <w:ilvl w:val="0"/>
          <w:numId w:val="45"/>
        </w:numPr>
        <w:suppressAutoHyphens/>
        <w:jc w:val="both"/>
      </w:pPr>
      <w:r>
        <w:rPr>
          <w:rFonts w:ascii="Verdana" w:hAnsi="Verdana" w:cs="Verdana"/>
          <w:color w:val="000000"/>
          <w:sz w:val="20"/>
          <w:szCs w:val="20"/>
        </w:rPr>
        <w:t>w roku 2018 – 499.770,11 zł,</w:t>
      </w:r>
    </w:p>
    <w:p w:rsidR="001E2CB6" w:rsidRDefault="001E2CB6" w:rsidP="001E2CB6">
      <w:pPr>
        <w:pStyle w:val="Bezodstpw"/>
        <w:numPr>
          <w:ilvl w:val="0"/>
          <w:numId w:val="45"/>
        </w:numPr>
        <w:suppressAutoHyphens/>
        <w:jc w:val="both"/>
      </w:pPr>
      <w:r>
        <w:rPr>
          <w:rFonts w:ascii="Verdana" w:hAnsi="Verdana" w:cs="Verdana"/>
          <w:color w:val="000000"/>
          <w:sz w:val="20"/>
          <w:szCs w:val="20"/>
        </w:rPr>
        <w:t>w roku 2019 – 537.600,00 zł.</w:t>
      </w:r>
    </w:p>
    <w:p w:rsidR="001E2CB6" w:rsidRDefault="001E2CB6" w:rsidP="001E2CB6">
      <w:pPr>
        <w:pStyle w:val="Bezodstpw"/>
        <w:ind w:left="720"/>
        <w:jc w:val="both"/>
        <w:rPr>
          <w:rFonts w:ascii="Verdana" w:hAnsi="Verdana" w:cs="Verdana"/>
          <w:color w:val="FF0000"/>
          <w:sz w:val="20"/>
          <w:szCs w:val="20"/>
        </w:rPr>
      </w:pPr>
    </w:p>
    <w:p w:rsidR="001E2CB6" w:rsidRDefault="001E2CB6" w:rsidP="001E2CB6">
      <w:pPr>
        <w:pStyle w:val="Bezodstpw"/>
        <w:numPr>
          <w:ilvl w:val="0"/>
          <w:numId w:val="44"/>
        </w:numPr>
        <w:suppressAutoHyphens/>
        <w:ind w:left="284" w:hanging="284"/>
        <w:jc w:val="both"/>
        <w:rPr>
          <w:rFonts w:ascii="Calibri" w:hAnsi="Calibri" w:cs="Calibri"/>
        </w:rPr>
      </w:pPr>
      <w:r>
        <w:rPr>
          <w:rFonts w:ascii="Verdana" w:hAnsi="Verdana" w:cs="Verdana"/>
          <w:sz w:val="20"/>
          <w:szCs w:val="20"/>
        </w:rPr>
        <w:t xml:space="preserve">Na dzień ogłoszenia konkursu, w Placówce  </w:t>
      </w:r>
      <w:r>
        <w:rPr>
          <w:rFonts w:ascii="Verdana" w:hAnsi="Verdana" w:cs="Verdana"/>
          <w:color w:val="000000"/>
          <w:sz w:val="20"/>
          <w:szCs w:val="20"/>
        </w:rPr>
        <w:t xml:space="preserve">przebywa </w:t>
      </w:r>
      <w:r>
        <w:rPr>
          <w:rFonts w:ascii="Verdana" w:hAnsi="Verdana" w:cs="Verdana"/>
          <w:b/>
          <w:sz w:val="20"/>
          <w:szCs w:val="20"/>
        </w:rPr>
        <w:t>12</w:t>
      </w:r>
      <w:r>
        <w:rPr>
          <w:rFonts w:ascii="Verdana" w:hAnsi="Verdana" w:cs="Verdana"/>
          <w:sz w:val="20"/>
          <w:szCs w:val="20"/>
        </w:rPr>
        <w:t xml:space="preserve"> wychowanków.</w:t>
      </w:r>
    </w:p>
    <w:p w:rsidR="001E2CB6" w:rsidRDefault="001E2CB6" w:rsidP="001E2CB6">
      <w:pPr>
        <w:pStyle w:val="Bezodstpw"/>
        <w:jc w:val="both"/>
      </w:pPr>
      <w:r>
        <w:rPr>
          <w:rFonts w:ascii="Verdana" w:eastAsia="Verdana" w:hAnsi="Verdana" w:cs="Verdana"/>
          <w:sz w:val="20"/>
          <w:szCs w:val="20"/>
        </w:rPr>
        <w:t xml:space="preserve"> </w:t>
      </w:r>
    </w:p>
    <w:p w:rsidR="001E2CB6" w:rsidRDefault="001E2CB6" w:rsidP="001E2CB6">
      <w:pPr>
        <w:pStyle w:val="Bezodstpw"/>
        <w:numPr>
          <w:ilvl w:val="0"/>
          <w:numId w:val="44"/>
        </w:numPr>
        <w:suppressAutoHyphens/>
        <w:ind w:left="284" w:hanging="284"/>
        <w:jc w:val="both"/>
      </w:pPr>
      <w:r>
        <w:rPr>
          <w:rFonts w:ascii="Verdana" w:hAnsi="Verdana" w:cs="Verdana"/>
          <w:sz w:val="20"/>
          <w:szCs w:val="20"/>
        </w:rPr>
        <w:t xml:space="preserve">W roku 2019 miesięczny koszt utrzymania wychowanka w placówce opiekuńczo-wychowawczej w Kłaju wynosi </w:t>
      </w:r>
      <w:r>
        <w:rPr>
          <w:rFonts w:ascii="Verdana" w:hAnsi="Verdana" w:cs="Verdana"/>
          <w:color w:val="000000"/>
          <w:sz w:val="20"/>
          <w:szCs w:val="20"/>
        </w:rPr>
        <w:t>4.485,13 zł.</w:t>
      </w:r>
    </w:p>
    <w:p w:rsidR="001E2CB6" w:rsidRDefault="001E2CB6" w:rsidP="001E2CB6">
      <w:pPr>
        <w:pStyle w:val="Bezodstpw"/>
        <w:ind w:left="567"/>
        <w:jc w:val="both"/>
        <w:rPr>
          <w:rFonts w:ascii="Verdana" w:hAnsi="Verdana" w:cs="Verdana"/>
          <w:sz w:val="20"/>
          <w:szCs w:val="20"/>
        </w:rPr>
      </w:pPr>
    </w:p>
    <w:p w:rsidR="001E2CB6" w:rsidRDefault="001E2CB6" w:rsidP="001E2CB6">
      <w:pPr>
        <w:pStyle w:val="Bezodstpw"/>
        <w:jc w:val="center"/>
        <w:rPr>
          <w:rFonts w:ascii="Calibri" w:hAnsi="Calibri" w:cs="Calibri"/>
        </w:rPr>
      </w:pPr>
      <w:r>
        <w:rPr>
          <w:rFonts w:ascii="Verdana" w:hAnsi="Verdana" w:cs="Verdana"/>
          <w:b/>
          <w:bCs/>
          <w:sz w:val="20"/>
          <w:szCs w:val="20"/>
        </w:rPr>
        <w:t>§ 21</w:t>
      </w:r>
    </w:p>
    <w:p w:rsidR="001E2CB6" w:rsidRDefault="001E2CB6" w:rsidP="001E2CB6">
      <w:pPr>
        <w:pStyle w:val="Bezodstpw"/>
        <w:jc w:val="center"/>
        <w:rPr>
          <w:rFonts w:ascii="Verdana" w:hAnsi="Verdana" w:cs="Verdana"/>
          <w:b/>
          <w:bCs/>
          <w:sz w:val="20"/>
          <w:szCs w:val="20"/>
        </w:rPr>
      </w:pPr>
    </w:p>
    <w:p w:rsidR="001E2CB6" w:rsidRDefault="001E2CB6" w:rsidP="001E2CB6">
      <w:pPr>
        <w:pStyle w:val="Bezodstpw"/>
        <w:spacing w:line="276" w:lineRule="auto"/>
        <w:jc w:val="center"/>
        <w:rPr>
          <w:rFonts w:ascii="Calibri" w:hAnsi="Calibri" w:cs="Calibri"/>
        </w:rPr>
      </w:pPr>
      <w:r>
        <w:rPr>
          <w:rFonts w:ascii="Verdana" w:hAnsi="Verdana" w:cs="Verdana"/>
          <w:b/>
          <w:bCs/>
          <w:sz w:val="20"/>
          <w:szCs w:val="20"/>
        </w:rPr>
        <w:t>ODPOWIEDZIALNOŚĆ WOBEC OSÓB TRZECICH, OCHRONA DANYCH OSOBOWYCH</w:t>
      </w:r>
    </w:p>
    <w:p w:rsidR="001E2CB6" w:rsidRDefault="001E2CB6" w:rsidP="001E2CB6">
      <w:pPr>
        <w:pStyle w:val="Bezodstpw"/>
        <w:spacing w:line="276" w:lineRule="auto"/>
        <w:jc w:val="both"/>
        <w:rPr>
          <w:rFonts w:ascii="Verdana" w:hAnsi="Verdana" w:cs="Verdana"/>
          <w:b/>
          <w:bCs/>
          <w:sz w:val="20"/>
          <w:szCs w:val="20"/>
        </w:rPr>
      </w:pPr>
    </w:p>
    <w:p w:rsidR="008F01B7" w:rsidRDefault="001E2CB6" w:rsidP="008F01B7">
      <w:pPr>
        <w:pStyle w:val="Bezodstpw"/>
        <w:numPr>
          <w:ilvl w:val="0"/>
          <w:numId w:val="46"/>
        </w:numPr>
        <w:suppressAutoHyphens/>
        <w:spacing w:line="276" w:lineRule="auto"/>
        <w:ind w:left="284" w:hanging="284"/>
        <w:jc w:val="both"/>
        <w:rPr>
          <w:rFonts w:ascii="Verdana" w:hAnsi="Verdana" w:cs="Verdana"/>
          <w:sz w:val="20"/>
          <w:szCs w:val="20"/>
        </w:rPr>
      </w:pPr>
      <w:r>
        <w:rPr>
          <w:rFonts w:ascii="Verdana" w:hAnsi="Verdana" w:cs="Verdana"/>
          <w:sz w:val="20"/>
          <w:szCs w:val="20"/>
        </w:rPr>
        <w:t>Zleceniobiorca ponosi wyłączną odpowiedzialność wobec osób trzecich za szkody powstałe w związku z realizacją zadania publicznego. W każdym przypadku, gdy</w:t>
      </w:r>
    </w:p>
    <w:p w:rsidR="001E2CB6" w:rsidRDefault="00CD7A54" w:rsidP="008F01B7">
      <w:pPr>
        <w:pStyle w:val="Bezodstpw"/>
        <w:suppressAutoHyphens/>
        <w:ind w:left="644"/>
        <w:jc w:val="both"/>
      </w:pPr>
      <w:r>
        <w:rPr>
          <w:noProof/>
        </w:rPr>
        <w:lastRenderedPageBreak/>
        <w:pict>
          <v:shape id="_x0000_s1026" type="#_x0000_t75" style="position:absolute;left:0;text-align:left;margin-left:-72.85pt;margin-top:-76.9pt;width:601.1pt;height:850.75pt;z-index:251659264;mso-position-horizontal-relative:text;mso-position-vertical-relative:text">
            <v:imagedata r:id="rId10" o:title="IMG_20191126_0004"/>
          </v:shape>
        </w:pict>
      </w:r>
    </w:p>
    <w:p w:rsidR="00502116" w:rsidRDefault="00502116" w:rsidP="00326D58">
      <w:pPr>
        <w:pStyle w:val="Bezodstpw"/>
      </w:pPr>
    </w:p>
    <w:sectPr w:rsidR="00502116" w:rsidSect="000970C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54" w:rsidRDefault="00CD7A54" w:rsidP="00500B37">
      <w:pPr>
        <w:spacing w:after="0" w:line="240" w:lineRule="auto"/>
      </w:pPr>
      <w:r>
        <w:separator/>
      </w:r>
    </w:p>
  </w:endnote>
  <w:endnote w:type="continuationSeparator" w:id="0">
    <w:p w:rsidR="00CD7A54" w:rsidRDefault="00CD7A54" w:rsidP="0050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42251"/>
      <w:docPartObj>
        <w:docPartGallery w:val="Page Numbers (Bottom of Page)"/>
        <w:docPartUnique/>
      </w:docPartObj>
    </w:sdtPr>
    <w:sdtEndPr/>
    <w:sdtContent>
      <w:p w:rsidR="00500B37" w:rsidRDefault="00EE20AF">
        <w:pPr>
          <w:pStyle w:val="Stopka"/>
          <w:jc w:val="right"/>
        </w:pPr>
        <w:r>
          <w:fldChar w:fldCharType="begin"/>
        </w:r>
        <w:r>
          <w:instrText xml:space="preserve"> PAGE   \* MERGEFORMAT </w:instrText>
        </w:r>
        <w:r>
          <w:fldChar w:fldCharType="separate"/>
        </w:r>
        <w:r w:rsidR="001F51E2">
          <w:rPr>
            <w:noProof/>
          </w:rPr>
          <w:t>19</w:t>
        </w:r>
        <w:r>
          <w:rPr>
            <w:noProof/>
          </w:rPr>
          <w:fldChar w:fldCharType="end"/>
        </w:r>
      </w:p>
    </w:sdtContent>
  </w:sdt>
  <w:p w:rsidR="00500B37" w:rsidRDefault="00500B3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54" w:rsidRDefault="00CD7A54" w:rsidP="00500B37">
      <w:pPr>
        <w:spacing w:after="0" w:line="240" w:lineRule="auto"/>
      </w:pPr>
      <w:r>
        <w:separator/>
      </w:r>
    </w:p>
  </w:footnote>
  <w:footnote w:type="continuationSeparator" w:id="0">
    <w:p w:rsidR="00CD7A54" w:rsidRDefault="00CD7A54" w:rsidP="00500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DED07920"/>
    <w:name w:val="WW8Num2"/>
    <w:lvl w:ilvl="0">
      <w:start w:val="1"/>
      <w:numFmt w:val="lowerLetter"/>
      <w:lvlText w:val="%1)"/>
      <w:lvlJc w:val="left"/>
      <w:pPr>
        <w:tabs>
          <w:tab w:val="num" w:pos="0"/>
        </w:tabs>
        <w:ind w:left="1080" w:hanging="360"/>
      </w:pPr>
      <w:rPr>
        <w:rFonts w:ascii="Verdana" w:hAnsi="Verdana" w:hint="default"/>
        <w:color w:val="auto"/>
        <w:sz w:val="20"/>
        <w:szCs w:val="20"/>
      </w:rPr>
    </w:lvl>
  </w:abstractNum>
  <w:abstractNum w:abstractNumId="1">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2">
    <w:nsid w:val="00000005"/>
    <w:multiLevelType w:val="singleLevel"/>
    <w:tmpl w:val="00000005"/>
    <w:name w:val="WW8Num5"/>
    <w:lvl w:ilvl="0">
      <w:start w:val="1"/>
      <w:numFmt w:val="bullet"/>
      <w:lvlText w:val="–"/>
      <w:lvlJc w:val="left"/>
      <w:pPr>
        <w:tabs>
          <w:tab w:val="num" w:pos="0"/>
        </w:tabs>
        <w:ind w:left="1429" w:hanging="360"/>
      </w:pPr>
      <w:rPr>
        <w:rFonts w:ascii="Verdana" w:hAnsi="Verdana" w:cs="Verdana" w:hint="default"/>
        <w:sz w:val="20"/>
      </w:rPr>
    </w:lvl>
  </w:abstractNum>
  <w:abstractNum w:abstractNumId="3">
    <w:nsid w:val="00000006"/>
    <w:multiLevelType w:val="multilevel"/>
    <w:tmpl w:val="00000006"/>
    <w:name w:val="WW8Num6"/>
    <w:lvl w:ilvl="0">
      <w:start w:val="1"/>
      <w:numFmt w:val="lowerLetter"/>
      <w:lvlText w:val="%1)"/>
      <w:lvlJc w:val="left"/>
      <w:pPr>
        <w:tabs>
          <w:tab w:val="num" w:pos="0"/>
        </w:tabs>
        <w:ind w:left="1219" w:hanging="360"/>
      </w:pPr>
      <w:rPr>
        <w:rFonts w:ascii="Verdana" w:hAnsi="Verdana" w:cs="Verdana" w:hint="default"/>
        <w:sz w:val="20"/>
        <w:szCs w:val="20"/>
      </w:rPr>
    </w:lvl>
    <w:lvl w:ilvl="1">
      <w:start w:val="1"/>
      <w:numFmt w:val="lowerLetter"/>
      <w:lvlText w:val="%2."/>
      <w:lvlJc w:val="left"/>
      <w:pPr>
        <w:tabs>
          <w:tab w:val="num" w:pos="0"/>
        </w:tabs>
        <w:ind w:left="1939" w:hanging="360"/>
      </w:pPr>
    </w:lvl>
    <w:lvl w:ilvl="2">
      <w:start w:val="1"/>
      <w:numFmt w:val="lowerRoman"/>
      <w:lvlText w:val="%3."/>
      <w:lvlJc w:val="right"/>
      <w:pPr>
        <w:tabs>
          <w:tab w:val="num" w:pos="0"/>
        </w:tabs>
        <w:ind w:left="2659" w:hanging="180"/>
      </w:pPr>
    </w:lvl>
    <w:lvl w:ilvl="3">
      <w:start w:val="1"/>
      <w:numFmt w:val="decimal"/>
      <w:lvlText w:val="%4."/>
      <w:lvlJc w:val="left"/>
      <w:pPr>
        <w:tabs>
          <w:tab w:val="num" w:pos="0"/>
        </w:tabs>
        <w:ind w:left="3379" w:hanging="360"/>
      </w:pPr>
    </w:lvl>
    <w:lvl w:ilvl="4">
      <w:start w:val="1"/>
      <w:numFmt w:val="lowerLetter"/>
      <w:lvlText w:val="%5."/>
      <w:lvlJc w:val="left"/>
      <w:pPr>
        <w:tabs>
          <w:tab w:val="num" w:pos="0"/>
        </w:tabs>
        <w:ind w:left="4099" w:hanging="360"/>
      </w:pPr>
    </w:lvl>
    <w:lvl w:ilvl="5">
      <w:start w:val="1"/>
      <w:numFmt w:val="lowerRoman"/>
      <w:lvlText w:val="%6."/>
      <w:lvlJc w:val="right"/>
      <w:pPr>
        <w:tabs>
          <w:tab w:val="num" w:pos="0"/>
        </w:tabs>
        <w:ind w:left="4819" w:hanging="180"/>
      </w:pPr>
    </w:lvl>
    <w:lvl w:ilvl="6">
      <w:start w:val="1"/>
      <w:numFmt w:val="decimal"/>
      <w:lvlText w:val="%7."/>
      <w:lvlJc w:val="left"/>
      <w:pPr>
        <w:tabs>
          <w:tab w:val="num" w:pos="0"/>
        </w:tabs>
        <w:ind w:left="5539" w:hanging="360"/>
      </w:pPr>
    </w:lvl>
    <w:lvl w:ilvl="7">
      <w:start w:val="1"/>
      <w:numFmt w:val="lowerLetter"/>
      <w:lvlText w:val="%8."/>
      <w:lvlJc w:val="left"/>
      <w:pPr>
        <w:tabs>
          <w:tab w:val="num" w:pos="0"/>
        </w:tabs>
        <w:ind w:left="6259" w:hanging="360"/>
      </w:pPr>
    </w:lvl>
    <w:lvl w:ilvl="8">
      <w:start w:val="1"/>
      <w:numFmt w:val="lowerRoman"/>
      <w:lvlText w:val="%9."/>
      <w:lvlJc w:val="right"/>
      <w:pPr>
        <w:tabs>
          <w:tab w:val="num" w:pos="0"/>
        </w:tabs>
        <w:ind w:left="6979" w:hanging="180"/>
      </w:pPr>
    </w:lvl>
  </w:abstractNum>
  <w:abstractNum w:abstractNumId="4">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5">
    <w:nsid w:val="00000008"/>
    <w:multiLevelType w:val="singleLevel"/>
    <w:tmpl w:val="00000008"/>
    <w:name w:val="WW8Num8"/>
    <w:lvl w:ilvl="0">
      <w:start w:val="1"/>
      <w:numFmt w:val="decimal"/>
      <w:lvlText w:val="%1)"/>
      <w:lvlJc w:val="left"/>
      <w:pPr>
        <w:tabs>
          <w:tab w:val="num" w:pos="0"/>
        </w:tabs>
        <w:ind w:left="502" w:hanging="360"/>
      </w:pPr>
      <w:rPr>
        <w:rFonts w:ascii="Verdana" w:hAnsi="Verdana" w:cs="Verdana" w:hint="default"/>
        <w:b/>
        <w:bCs/>
        <w:sz w:val="20"/>
        <w:szCs w:val="20"/>
      </w:rPr>
    </w:lvl>
  </w:abstractNum>
  <w:abstractNum w:abstractNumId="6">
    <w:nsid w:val="00000009"/>
    <w:multiLevelType w:val="singleLevel"/>
    <w:tmpl w:val="89589A78"/>
    <w:lvl w:ilvl="0">
      <w:start w:val="1"/>
      <w:numFmt w:val="lowerLetter"/>
      <w:lvlText w:val="%1)"/>
      <w:lvlJc w:val="left"/>
      <w:pPr>
        <w:ind w:left="720" w:hanging="360"/>
      </w:pPr>
      <w:rPr>
        <w:rFonts w:ascii="Verdana" w:hAnsi="Verdana" w:hint="default"/>
        <w:i w:val="0"/>
        <w:color w:val="auto"/>
        <w:sz w:val="22"/>
        <w:szCs w:val="22"/>
      </w:rPr>
    </w:lvl>
  </w:abstractNum>
  <w:abstractNum w:abstractNumId="7">
    <w:nsid w:val="0000000A"/>
    <w:multiLevelType w:val="singleLevel"/>
    <w:tmpl w:val="0000000A"/>
    <w:name w:val="WW8Num10"/>
    <w:lvl w:ilvl="0">
      <w:start w:val="1"/>
      <w:numFmt w:val="bullet"/>
      <w:lvlText w:val="–"/>
      <w:lvlJc w:val="left"/>
      <w:pPr>
        <w:tabs>
          <w:tab w:val="num" w:pos="0"/>
        </w:tabs>
        <w:ind w:left="720" w:hanging="360"/>
      </w:pPr>
      <w:rPr>
        <w:rFonts w:ascii="Verdana" w:hAnsi="Verdana" w:cs="Verdana" w:hint="default"/>
        <w:sz w:val="20"/>
      </w:rPr>
    </w:lvl>
  </w:abstractNum>
  <w:abstractNum w:abstractNumId="8">
    <w:nsid w:val="0000000B"/>
    <w:multiLevelType w:val="singleLevel"/>
    <w:tmpl w:val="B964C24A"/>
    <w:name w:val="WW8Num11"/>
    <w:lvl w:ilvl="0">
      <w:start w:val="1"/>
      <w:numFmt w:val="lowerLetter"/>
      <w:lvlText w:val="%1)"/>
      <w:lvlJc w:val="left"/>
      <w:pPr>
        <w:tabs>
          <w:tab w:val="num" w:pos="0"/>
        </w:tabs>
        <w:ind w:left="360" w:hanging="360"/>
      </w:pPr>
      <w:rPr>
        <w:rFonts w:ascii="Verdana" w:hAnsi="Verdana" w:cs="Verdana" w:hint="default"/>
        <w:color w:val="auto"/>
        <w:sz w:val="20"/>
        <w:szCs w:val="20"/>
      </w:rPr>
    </w:lvl>
  </w:abstractNum>
  <w:abstractNum w:abstractNumId="9">
    <w:nsid w:val="0000000C"/>
    <w:multiLevelType w:val="singleLevel"/>
    <w:tmpl w:val="675231EC"/>
    <w:lvl w:ilvl="0">
      <w:start w:val="1"/>
      <w:numFmt w:val="lowerLetter"/>
      <w:lvlText w:val="%1)"/>
      <w:lvlJc w:val="left"/>
      <w:pPr>
        <w:ind w:left="1440" w:hanging="360"/>
      </w:pPr>
      <w:rPr>
        <w:rFonts w:ascii="Verdana" w:hAnsi="Verdana" w:cs="Verdana" w:hint="default"/>
        <w:b w:val="0"/>
        <w:bCs/>
        <w:i w:val="0"/>
        <w:iCs w:val="0"/>
        <w:color w:val="auto"/>
        <w:sz w:val="20"/>
      </w:rPr>
    </w:lvl>
  </w:abstractNum>
  <w:abstractNum w:abstractNumId="1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1">
    <w:nsid w:val="00000010"/>
    <w:multiLevelType w:val="singleLevel"/>
    <w:tmpl w:val="00000010"/>
    <w:lvl w:ilvl="0">
      <w:start w:val="1"/>
      <w:numFmt w:val="decimal"/>
      <w:lvlText w:val="%1)"/>
      <w:lvlJc w:val="left"/>
      <w:pPr>
        <w:tabs>
          <w:tab w:val="num" w:pos="0"/>
        </w:tabs>
        <w:ind w:left="720" w:hanging="360"/>
      </w:pPr>
      <w:rPr>
        <w:rFonts w:ascii="Verdana" w:hAnsi="Verdana" w:cs="Verdana" w:hint="default"/>
        <w:b/>
        <w:i w:val="0"/>
        <w:sz w:val="20"/>
      </w:rPr>
    </w:lvl>
  </w:abstractNum>
  <w:abstractNum w:abstractNumId="12">
    <w:nsid w:val="00000011"/>
    <w:multiLevelType w:val="multilevel"/>
    <w:tmpl w:val="00000011"/>
    <w:name w:val="WW8Num17"/>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2"/>
    <w:multiLevelType w:val="singleLevel"/>
    <w:tmpl w:val="00000012"/>
    <w:name w:val="WW8Num18"/>
    <w:lvl w:ilvl="0">
      <w:start w:val="1"/>
      <w:numFmt w:val="decimal"/>
      <w:lvlText w:val="%1."/>
      <w:lvlJc w:val="left"/>
      <w:pPr>
        <w:tabs>
          <w:tab w:val="num" w:pos="0"/>
        </w:tabs>
        <w:ind w:left="720" w:hanging="360"/>
      </w:pPr>
      <w:rPr>
        <w:rFonts w:ascii="Verdana" w:hAnsi="Verdana" w:cs="Verdana" w:hint="default"/>
        <w:sz w:val="20"/>
        <w:szCs w:val="20"/>
      </w:rPr>
    </w:lvl>
  </w:abstractNum>
  <w:abstractNum w:abstractNumId="14">
    <w:nsid w:val="00000013"/>
    <w:multiLevelType w:val="singleLevel"/>
    <w:tmpl w:val="00000013"/>
    <w:name w:val="WW8Num19"/>
    <w:lvl w:ilvl="0">
      <w:start w:val="1"/>
      <w:numFmt w:val="decimal"/>
      <w:lvlText w:val="%1."/>
      <w:lvlJc w:val="left"/>
      <w:pPr>
        <w:tabs>
          <w:tab w:val="num" w:pos="0"/>
        </w:tabs>
        <w:ind w:left="720" w:hanging="360"/>
      </w:pPr>
      <w:rPr>
        <w:rFonts w:ascii="Verdana" w:eastAsia="Calibri" w:hAnsi="Verdana" w:cs="Verdana" w:hint="default"/>
        <w:sz w:val="20"/>
        <w:szCs w:val="20"/>
      </w:rPr>
    </w:lvl>
  </w:abstractNum>
  <w:abstractNum w:abstractNumId="15">
    <w:nsid w:val="00000014"/>
    <w:multiLevelType w:val="multilevel"/>
    <w:tmpl w:val="00000014"/>
    <w:name w:val="WW8Num20"/>
    <w:lvl w:ilvl="0">
      <w:start w:val="1"/>
      <w:numFmt w:val="decimal"/>
      <w:lvlText w:val="%1)"/>
      <w:lvlJc w:val="left"/>
      <w:pPr>
        <w:tabs>
          <w:tab w:val="num" w:pos="0"/>
        </w:tabs>
        <w:ind w:left="720" w:hanging="360"/>
      </w:pPr>
      <w:rPr>
        <w:rFonts w:ascii="Verdana" w:hAnsi="Verdana" w:cs="Calibr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5"/>
    <w:multiLevelType w:val="singleLevel"/>
    <w:tmpl w:val="D28CEE6A"/>
    <w:lvl w:ilvl="0">
      <w:start w:val="1"/>
      <w:numFmt w:val="lowerLetter"/>
      <w:lvlText w:val="%1)"/>
      <w:lvlJc w:val="left"/>
      <w:pPr>
        <w:ind w:left="928" w:hanging="360"/>
      </w:pPr>
      <w:rPr>
        <w:rFonts w:ascii="Verdana" w:hAnsi="Verdana" w:hint="default"/>
        <w:color w:val="auto"/>
        <w:sz w:val="20"/>
        <w:szCs w:val="20"/>
      </w:rPr>
    </w:lvl>
  </w:abstractNum>
  <w:abstractNum w:abstractNumId="17">
    <w:nsid w:val="00000016"/>
    <w:multiLevelType w:val="multilevel"/>
    <w:tmpl w:val="00000016"/>
    <w:name w:val="WW8Num22"/>
    <w:lvl w:ilvl="0">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440"/>
        </w:tabs>
        <w:ind w:left="1440" w:hanging="360"/>
      </w:pPr>
      <w:rPr>
        <w:rFonts w:ascii="Verdana" w:eastAsia="Times New Roman" w:hAnsi="Verdana" w:cs="Times New Roman"/>
        <w:b w:val="0"/>
        <w:i w:val="0"/>
        <w:color w:val="auto"/>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7"/>
    <w:multiLevelType w:val="multilevel"/>
    <w:tmpl w:val="00000017"/>
    <w:name w:val="WW8Num23"/>
    <w:lvl w:ilvl="0">
      <w:numFmt w:val="bullet"/>
      <w:lvlText w:val=""/>
      <w:lvlJc w:val="left"/>
      <w:pPr>
        <w:tabs>
          <w:tab w:val="num" w:pos="1068"/>
        </w:tabs>
        <w:ind w:left="1068" w:hanging="360"/>
      </w:pPr>
      <w:rPr>
        <w:rFonts w:ascii="Symbol" w:hAnsi="Symbol" w:cs="Symbol" w:hint="default"/>
      </w:rPr>
    </w:lvl>
    <w:lvl w:ilvl="1">
      <w:start w:val="1"/>
      <w:numFmt w:val="decimal"/>
      <w:lvlText w:val="%2."/>
      <w:lvlJc w:val="left"/>
      <w:pPr>
        <w:tabs>
          <w:tab w:val="num" w:pos="1440"/>
        </w:tabs>
        <w:ind w:left="1440" w:hanging="360"/>
      </w:pPr>
      <w:rPr>
        <w:rFonts w:ascii="Verdana" w:eastAsia="Times New Roman" w:hAnsi="Verdana" w:cs="Verdana"/>
        <w:b w:val="0"/>
        <w:bCs/>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18"/>
    <w:multiLevelType w:val="multilevel"/>
    <w:tmpl w:val="F984DA7C"/>
    <w:lvl w:ilvl="0">
      <w:start w:val="1"/>
      <w:numFmt w:val="decimal"/>
      <w:lvlText w:val="%1)"/>
      <w:lvlJc w:val="left"/>
      <w:pPr>
        <w:tabs>
          <w:tab w:val="num" w:pos="0"/>
        </w:tabs>
        <w:ind w:left="720" w:hanging="360"/>
      </w:pPr>
      <w:rPr>
        <w:rFonts w:ascii="Verdana" w:hAnsi="Verdana" w:cs="Verdana" w:hint="default"/>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9"/>
    <w:multiLevelType w:val="multilevel"/>
    <w:tmpl w:val="00000019"/>
    <w:name w:val="WW8Num25"/>
    <w:lvl w:ilvl="0">
      <w:start w:val="1"/>
      <w:numFmt w:val="upperRoman"/>
      <w:lvlText w:val="%1."/>
      <w:lvlJc w:val="left"/>
      <w:pPr>
        <w:tabs>
          <w:tab w:val="num" w:pos="720"/>
        </w:tabs>
        <w:ind w:left="720" w:hanging="360"/>
      </w:pPr>
      <w:rPr>
        <w:rFonts w:eastAsia="Times New Roman"/>
        <w:b w:val="0"/>
        <w:bCs w:val="0"/>
      </w:rPr>
    </w:lvl>
    <w:lvl w:ilvl="1">
      <w:start w:val="1"/>
      <w:numFmt w:val="decimal"/>
      <w:lvlText w:val="%2."/>
      <w:lvlJc w:val="left"/>
      <w:pPr>
        <w:tabs>
          <w:tab w:val="num" w:pos="1440"/>
        </w:tabs>
        <w:ind w:left="1440" w:hanging="360"/>
      </w:pPr>
      <w:rPr>
        <w:rFonts w:ascii="Verdana" w:eastAsia="Times New Roman" w:hAnsi="Verdana" w:cs="Verdana"/>
        <w:strike w:val="0"/>
        <w:dstrike w:val="0"/>
        <w:sz w:val="20"/>
        <w:szCs w:val="20"/>
        <w:u w:val="none"/>
        <w:effect w:val="none"/>
        <w:lang w:eastAsia="en-U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A"/>
    <w:multiLevelType w:val="multilevel"/>
    <w:tmpl w:val="0000001A"/>
    <w:name w:val="WW8Num26"/>
    <w:lvl w:ilvl="0">
      <w:start w:val="1"/>
      <w:numFmt w:val="decimal"/>
      <w:lvlText w:val="%1."/>
      <w:lvlJc w:val="left"/>
      <w:pPr>
        <w:tabs>
          <w:tab w:val="num" w:pos="0"/>
        </w:tabs>
        <w:ind w:left="360" w:hanging="360"/>
      </w:pPr>
      <w:rPr>
        <w:rFonts w:ascii="Verdana" w:hAnsi="Verdana" w:cs="Verdana"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B"/>
    <w:multiLevelType w:val="multilevel"/>
    <w:tmpl w:val="0000001B"/>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D"/>
    <w:multiLevelType w:val="multilevel"/>
    <w:tmpl w:val="0000001D"/>
    <w:name w:val="WW8Num29"/>
    <w:lvl w:ilvl="0">
      <w:start w:val="1"/>
      <w:numFmt w:val="decimal"/>
      <w:lvlText w:val="%1."/>
      <w:lvlJc w:val="left"/>
      <w:pPr>
        <w:tabs>
          <w:tab w:val="num" w:pos="0"/>
        </w:tabs>
        <w:ind w:left="720" w:hanging="360"/>
      </w:pPr>
      <w:rPr>
        <w:rFonts w:ascii="Verdana" w:hAnsi="Verdana" w:cs="Verdana"/>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E"/>
    <w:multiLevelType w:val="multilevel"/>
    <w:tmpl w:val="0000001E"/>
    <w:name w:val="WW8Num30"/>
    <w:lvl w:ilvl="0">
      <w:start w:val="1"/>
      <w:numFmt w:val="decimal"/>
      <w:lvlText w:val="%1."/>
      <w:lvlJc w:val="left"/>
      <w:pPr>
        <w:tabs>
          <w:tab w:val="num" w:pos="0"/>
        </w:tabs>
        <w:ind w:left="720" w:hanging="360"/>
      </w:pPr>
      <w:rPr>
        <w:rFonts w:ascii="Verdana" w:hAnsi="Verdana" w:cs="Verdana" w:hint="default"/>
        <w:b w:val="0"/>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F"/>
    <w:multiLevelType w:val="multilevel"/>
    <w:tmpl w:val="0000001F"/>
    <w:name w:val="WW8Num31"/>
    <w:lvl w:ilvl="0">
      <w:start w:val="1"/>
      <w:numFmt w:val="decimal"/>
      <w:lvlText w:val="%1)"/>
      <w:lvlJc w:val="left"/>
      <w:pPr>
        <w:tabs>
          <w:tab w:val="num" w:pos="0"/>
        </w:tabs>
        <w:ind w:left="64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7">
    <w:nsid w:val="00000020"/>
    <w:multiLevelType w:val="multilevel"/>
    <w:tmpl w:val="4ACE35CA"/>
    <w:name w:val="WW8Num32"/>
    <w:lvl w:ilvl="0">
      <w:start w:val="1"/>
      <w:numFmt w:val="lowerLetter"/>
      <w:lvlText w:val="%1)"/>
      <w:lvlJc w:val="left"/>
      <w:pPr>
        <w:tabs>
          <w:tab w:val="num" w:pos="0"/>
        </w:tabs>
        <w:ind w:left="720" w:hanging="360"/>
      </w:pPr>
      <w:rPr>
        <w:rFonts w:ascii="Verdana" w:hAnsi="Verdana" w:hint="default"/>
        <w:i/>
        <w:i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21"/>
    <w:multiLevelType w:val="multilevel"/>
    <w:tmpl w:val="00000021"/>
    <w:name w:val="WW8Num33"/>
    <w:lvl w:ilvl="0">
      <w:start w:val="1"/>
      <w:numFmt w:val="decimal"/>
      <w:lvlText w:val="%1."/>
      <w:lvlJc w:val="left"/>
      <w:pPr>
        <w:tabs>
          <w:tab w:val="num" w:pos="0"/>
        </w:tabs>
        <w:ind w:left="720" w:hanging="360"/>
      </w:pPr>
      <w:rPr>
        <w:rFonts w:ascii="Verdana" w:hAnsi="Verdana" w:cs="Verdana"/>
        <w:b w:val="0"/>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22"/>
    <w:multiLevelType w:val="multilevel"/>
    <w:tmpl w:val="00000022"/>
    <w:name w:val="WW8Num34"/>
    <w:lvl w:ilvl="0">
      <w:start w:val="1"/>
      <w:numFmt w:val="decimal"/>
      <w:lvlText w:val="%1."/>
      <w:lvlJc w:val="left"/>
      <w:pPr>
        <w:tabs>
          <w:tab w:val="num" w:pos="0"/>
        </w:tabs>
        <w:ind w:left="720" w:hanging="360"/>
      </w:pPr>
      <w:rPr>
        <w:rFonts w:ascii="Verdana" w:hAnsi="Verdana" w:cs="Verdana"/>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23"/>
    <w:multiLevelType w:val="multilevel"/>
    <w:tmpl w:val="F5F6A4B2"/>
    <w:name w:val="WW8Num35"/>
    <w:lvl w:ilvl="0">
      <w:start w:val="1"/>
      <w:numFmt w:val="decimal"/>
      <w:lvlText w:val="%1."/>
      <w:lvlJc w:val="left"/>
      <w:pPr>
        <w:tabs>
          <w:tab w:val="num" w:pos="0"/>
        </w:tabs>
        <w:ind w:left="720" w:hanging="360"/>
      </w:pPr>
      <w:rPr>
        <w:rFonts w:ascii="Verdana" w:hAnsi="Verdana" w:cs="Verdana"/>
        <w:b w:val="0"/>
        <w:bCs/>
        <w:color w:val="00000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4"/>
    <w:multiLevelType w:val="multilevel"/>
    <w:tmpl w:val="00000024"/>
    <w:name w:val="WW8Num36"/>
    <w:lvl w:ilvl="0">
      <w:start w:val="1"/>
      <w:numFmt w:val="lowerLetter"/>
      <w:lvlText w:val="%1)"/>
      <w:lvlJc w:val="left"/>
      <w:pPr>
        <w:tabs>
          <w:tab w:val="num" w:pos="0"/>
        </w:tabs>
        <w:ind w:left="720" w:hanging="360"/>
      </w:pPr>
      <w:rPr>
        <w:rFonts w:ascii="Verdana" w:hAnsi="Verdana" w:cs="Verdana" w:hint="default"/>
        <w:b/>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5"/>
    <w:multiLevelType w:val="multilevel"/>
    <w:tmpl w:val="00000025"/>
    <w:name w:val="WW8Num37"/>
    <w:lvl w:ilvl="0">
      <w:start w:val="1"/>
      <w:numFmt w:val="lowerLetter"/>
      <w:lvlText w:val="%1)"/>
      <w:lvlJc w:val="left"/>
      <w:pPr>
        <w:tabs>
          <w:tab w:val="num" w:pos="0"/>
        </w:tabs>
        <w:ind w:left="1125" w:hanging="360"/>
      </w:pPr>
      <w:rPr>
        <w:rFonts w:ascii="Verdana" w:hAnsi="Verdana" w:cs="Verdana"/>
        <w:b/>
        <w:bCs/>
        <w:sz w:val="20"/>
        <w:szCs w:val="20"/>
      </w:rPr>
    </w:lvl>
    <w:lvl w:ilvl="1">
      <w:start w:val="1"/>
      <w:numFmt w:val="lowerLetter"/>
      <w:lvlText w:val="%2."/>
      <w:lvlJc w:val="left"/>
      <w:pPr>
        <w:tabs>
          <w:tab w:val="num" w:pos="0"/>
        </w:tabs>
        <w:ind w:left="1845" w:hanging="360"/>
      </w:pPr>
    </w:lvl>
    <w:lvl w:ilvl="2">
      <w:start w:val="1"/>
      <w:numFmt w:val="lowerRoman"/>
      <w:lvlText w:val="%3."/>
      <w:lvlJc w:val="right"/>
      <w:pPr>
        <w:tabs>
          <w:tab w:val="num" w:pos="0"/>
        </w:tabs>
        <w:ind w:left="2565" w:hanging="180"/>
      </w:pPr>
    </w:lvl>
    <w:lvl w:ilvl="3">
      <w:start w:val="1"/>
      <w:numFmt w:val="decimal"/>
      <w:lvlText w:val="%4."/>
      <w:lvlJc w:val="left"/>
      <w:pPr>
        <w:tabs>
          <w:tab w:val="num" w:pos="0"/>
        </w:tabs>
        <w:ind w:left="3285" w:hanging="360"/>
      </w:pPr>
    </w:lvl>
    <w:lvl w:ilvl="4">
      <w:start w:val="1"/>
      <w:numFmt w:val="lowerLetter"/>
      <w:lvlText w:val="%5."/>
      <w:lvlJc w:val="left"/>
      <w:pPr>
        <w:tabs>
          <w:tab w:val="num" w:pos="0"/>
        </w:tabs>
        <w:ind w:left="4005" w:hanging="360"/>
      </w:pPr>
    </w:lvl>
    <w:lvl w:ilvl="5">
      <w:start w:val="1"/>
      <w:numFmt w:val="lowerRoman"/>
      <w:lvlText w:val="%6."/>
      <w:lvlJc w:val="right"/>
      <w:pPr>
        <w:tabs>
          <w:tab w:val="num" w:pos="0"/>
        </w:tabs>
        <w:ind w:left="4725" w:hanging="180"/>
      </w:pPr>
    </w:lvl>
    <w:lvl w:ilvl="6">
      <w:start w:val="1"/>
      <w:numFmt w:val="decimal"/>
      <w:lvlText w:val="%7."/>
      <w:lvlJc w:val="left"/>
      <w:pPr>
        <w:tabs>
          <w:tab w:val="num" w:pos="0"/>
        </w:tabs>
        <w:ind w:left="5445" w:hanging="360"/>
      </w:pPr>
    </w:lvl>
    <w:lvl w:ilvl="7">
      <w:start w:val="1"/>
      <w:numFmt w:val="lowerLetter"/>
      <w:lvlText w:val="%8."/>
      <w:lvlJc w:val="left"/>
      <w:pPr>
        <w:tabs>
          <w:tab w:val="num" w:pos="0"/>
        </w:tabs>
        <w:ind w:left="6165" w:hanging="360"/>
      </w:pPr>
    </w:lvl>
    <w:lvl w:ilvl="8">
      <w:start w:val="1"/>
      <w:numFmt w:val="lowerRoman"/>
      <w:lvlText w:val="%9."/>
      <w:lvlJc w:val="right"/>
      <w:pPr>
        <w:tabs>
          <w:tab w:val="num" w:pos="0"/>
        </w:tabs>
        <w:ind w:left="6885" w:hanging="180"/>
      </w:pPr>
    </w:lvl>
  </w:abstractNum>
  <w:abstractNum w:abstractNumId="33">
    <w:nsid w:val="00000026"/>
    <w:multiLevelType w:val="multilevel"/>
    <w:tmpl w:val="00000026"/>
    <w:name w:val="WW8Num38"/>
    <w:lvl w:ilvl="0">
      <w:start w:val="1"/>
      <w:numFmt w:val="lowerLetter"/>
      <w:lvlText w:val="%1)"/>
      <w:lvlJc w:val="left"/>
      <w:pPr>
        <w:tabs>
          <w:tab w:val="num" w:pos="0"/>
        </w:tabs>
        <w:ind w:left="720" w:hanging="360"/>
      </w:pPr>
      <w:rPr>
        <w:rFonts w:ascii="Verdana" w:eastAsia="Calibri"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7"/>
    <w:multiLevelType w:val="multilevel"/>
    <w:tmpl w:val="00000027"/>
    <w:name w:val="WW8Num39"/>
    <w:lvl w:ilvl="0">
      <w:start w:val="1"/>
      <w:numFmt w:val="decimal"/>
      <w:lvlText w:val="%1."/>
      <w:lvlJc w:val="left"/>
      <w:pPr>
        <w:tabs>
          <w:tab w:val="num" w:pos="0"/>
        </w:tabs>
        <w:ind w:left="720" w:hanging="360"/>
      </w:pPr>
      <w:rPr>
        <w:rFonts w:ascii="Verdana" w:hAnsi="Verdana" w:cs="Verdana"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28"/>
    <w:multiLevelType w:val="multilevel"/>
    <w:tmpl w:val="69600C78"/>
    <w:name w:val="WW8Num40"/>
    <w:lvl w:ilvl="0">
      <w:start w:val="1"/>
      <w:numFmt w:val="decimal"/>
      <w:lvlText w:val="%1."/>
      <w:lvlJc w:val="left"/>
      <w:pPr>
        <w:tabs>
          <w:tab w:val="num" w:pos="0"/>
        </w:tabs>
        <w:ind w:left="720" w:hanging="360"/>
      </w:pPr>
      <w:rPr>
        <w:rFonts w:ascii="Verdana" w:hAnsi="Verdana" w:cs="Verdana" w:hint="default"/>
        <w:b w:val="0"/>
        <w:bCs/>
        <w:color w:val="auto"/>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9"/>
    <w:multiLevelType w:val="multilevel"/>
    <w:tmpl w:val="00000029"/>
    <w:name w:val="WW8Num41"/>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A"/>
    <w:multiLevelType w:val="multilevel"/>
    <w:tmpl w:val="0000002A"/>
    <w:name w:val="WW8Num42"/>
    <w:lvl w:ilvl="0">
      <w:start w:val="1"/>
      <w:numFmt w:val="decimal"/>
      <w:lvlText w:val="%1."/>
      <w:lvlJc w:val="left"/>
      <w:pPr>
        <w:tabs>
          <w:tab w:val="num" w:pos="0"/>
        </w:tabs>
        <w:ind w:left="360" w:hanging="360"/>
      </w:pPr>
      <w:rPr>
        <w:rFonts w:ascii="Verdana" w:hAnsi="Verdana" w:cs="Verdana" w:hint="default"/>
        <w:b w:val="0"/>
        <w:bCs/>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nsid w:val="0000002B"/>
    <w:multiLevelType w:val="multilevel"/>
    <w:tmpl w:val="0000002B"/>
    <w:name w:val="WW8Num43"/>
    <w:lvl w:ilvl="0">
      <w:start w:val="1"/>
      <w:numFmt w:val="decimal"/>
      <w:lvlText w:val="%1."/>
      <w:lvlJc w:val="left"/>
      <w:pPr>
        <w:tabs>
          <w:tab w:val="num" w:pos="0"/>
        </w:tabs>
        <w:ind w:left="720" w:hanging="360"/>
      </w:pPr>
      <w:rPr>
        <w:rFonts w:ascii="Verdana" w:hAnsi="Verdana" w:cs="Verdana"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0000002C"/>
    <w:multiLevelType w:val="multilevel"/>
    <w:tmpl w:val="0000002C"/>
    <w:name w:val="WW8Num44"/>
    <w:lvl w:ilvl="0">
      <w:start w:val="1"/>
      <w:numFmt w:val="decimal"/>
      <w:lvlText w:val="%1."/>
      <w:lvlJc w:val="left"/>
      <w:pPr>
        <w:tabs>
          <w:tab w:val="num" w:pos="0"/>
        </w:tabs>
        <w:ind w:left="720" w:hanging="360"/>
      </w:pPr>
      <w:rPr>
        <w:rFonts w:ascii="Verdana" w:hAnsi="Verdana" w:cs="Verdana"/>
        <w:b w:val="0"/>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D"/>
    <w:multiLevelType w:val="multilevel"/>
    <w:tmpl w:val="0000002D"/>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1">
    <w:nsid w:val="0000002E"/>
    <w:multiLevelType w:val="multilevel"/>
    <w:tmpl w:val="0000002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2">
    <w:nsid w:val="0000002F"/>
    <w:multiLevelType w:val="multilevel"/>
    <w:tmpl w:val="0000002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nsid w:val="241A3F51"/>
    <w:multiLevelType w:val="hybridMultilevel"/>
    <w:tmpl w:val="ED741A28"/>
    <w:lvl w:ilvl="0" w:tplc="B7C8E902">
      <w:start w:val="1"/>
      <w:numFmt w:val="decimal"/>
      <w:lvlText w:val="%1)"/>
      <w:lvlJc w:val="left"/>
      <w:pPr>
        <w:tabs>
          <w:tab w:val="num" w:pos="2700"/>
        </w:tabs>
        <w:ind w:left="2700" w:hanging="360"/>
      </w:pPr>
      <w:rPr>
        <w:color w:val="auto"/>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44">
    <w:nsid w:val="6E0F065F"/>
    <w:multiLevelType w:val="hybridMultilevel"/>
    <w:tmpl w:val="922647A2"/>
    <w:lvl w:ilvl="0" w:tplc="8AC881B0">
      <w:start w:val="1"/>
      <w:numFmt w:val="lowerLetter"/>
      <w:lvlText w:val="%1)"/>
      <w:lvlJc w:val="left"/>
      <w:pPr>
        <w:ind w:left="1800" w:hanging="360"/>
      </w:pPr>
      <w:rPr>
        <w:rFonts w:ascii="Verdana" w:hAnsi="Verdana" w:hint="default"/>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7AB36DD8"/>
    <w:multiLevelType w:val="hybridMultilevel"/>
    <w:tmpl w:val="AD3C6A8E"/>
    <w:lvl w:ilvl="0" w:tplc="295400B4">
      <w:start w:val="1"/>
      <w:numFmt w:val="decimal"/>
      <w:lvlText w:val="%1)"/>
      <w:lvlJc w:val="left"/>
      <w:pPr>
        <w:tabs>
          <w:tab w:val="num" w:pos="2340"/>
        </w:tabs>
        <w:ind w:left="234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DDC2AD0"/>
    <w:multiLevelType w:val="hybridMultilevel"/>
    <w:tmpl w:val="62942F42"/>
    <w:lvl w:ilvl="0" w:tplc="56A0993E">
      <w:start w:val="1"/>
      <w:numFmt w:val="lowerLetter"/>
      <w:lvlText w:val="%1)"/>
      <w:lvlJc w:val="left"/>
      <w:pPr>
        <w:ind w:left="720" w:hanging="360"/>
      </w:pPr>
      <w:rPr>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num>
  <w:num w:numId="9">
    <w:abstractNumId w:val="0"/>
    <w:lvlOverride w:ilvl="0">
      <w:startOverride w:val="1"/>
    </w:lvlOverride>
  </w:num>
  <w:num w:numId="10">
    <w:abstractNumId w:val="7"/>
  </w:num>
  <w:num w:numId="11">
    <w:abstractNumId w:val="8"/>
    <w:lvlOverride w:ilvl="0">
      <w:startOverride w:val="1"/>
    </w:lvlOverride>
  </w:num>
  <w:num w:numId="12">
    <w:abstractNumId w:val="9"/>
    <w:lvlOverride w:ilvl="0">
      <w:startOverride w:val="1"/>
    </w:lvlOverride>
  </w:num>
  <w:num w:numId="13">
    <w:abstractNumId w:val="16"/>
    <w:lvlOverride w:ilvl="0">
      <w:startOverride w:val="1"/>
    </w:lvlOverride>
  </w:num>
  <w:num w:numId="14">
    <w:abstractNumId w:val="13"/>
    <w:lvlOverride w:ilvl="0">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lvlOverride w:ilvl="2"/>
    <w:lvlOverride w:ilvl="3"/>
    <w:lvlOverride w:ilvl="4"/>
    <w:lvlOverride w:ilvl="5"/>
    <w:lvlOverride w:ilvl="6"/>
    <w:lvlOverride w:ilvl="7"/>
    <w:lvlOverride w:ilvl="8"/>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num>
  <w:num w:numId="45">
    <w:abstractNumId w:val="4"/>
    <w:lvlOverride w:ilvl="0">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D58"/>
    <w:rsid w:val="00093D68"/>
    <w:rsid w:val="000970CD"/>
    <w:rsid w:val="001E2CB6"/>
    <w:rsid w:val="001F51E2"/>
    <w:rsid w:val="00326D58"/>
    <w:rsid w:val="003A27E6"/>
    <w:rsid w:val="00500B37"/>
    <w:rsid w:val="00502116"/>
    <w:rsid w:val="008F01B7"/>
    <w:rsid w:val="00BC4192"/>
    <w:rsid w:val="00BE1423"/>
    <w:rsid w:val="00CD7A54"/>
    <w:rsid w:val="00D96FA9"/>
    <w:rsid w:val="00EE20AF"/>
    <w:rsid w:val="00F077BA"/>
    <w:rsid w:val="00F75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70C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99"/>
    <w:qFormat/>
    <w:rsid w:val="00326D58"/>
    <w:pPr>
      <w:spacing w:after="0" w:line="240" w:lineRule="auto"/>
    </w:pPr>
  </w:style>
  <w:style w:type="paragraph" w:styleId="Tekstpodstawowy">
    <w:name w:val="Body Text"/>
    <w:basedOn w:val="Normalny"/>
    <w:link w:val="TekstpodstawowyZnak1"/>
    <w:semiHidden/>
    <w:unhideWhenUsed/>
    <w:rsid w:val="001E2CB6"/>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uiPriority w:val="99"/>
    <w:semiHidden/>
    <w:rsid w:val="001E2CB6"/>
  </w:style>
  <w:style w:type="paragraph" w:styleId="Akapitzlist">
    <w:name w:val="List Paragraph"/>
    <w:basedOn w:val="Normalny"/>
    <w:uiPriority w:val="99"/>
    <w:qFormat/>
    <w:rsid w:val="001E2CB6"/>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Nagwek61">
    <w:name w:val="Nagłówek 61"/>
    <w:basedOn w:val="Normalny"/>
    <w:next w:val="Normalny"/>
    <w:rsid w:val="001E2CB6"/>
    <w:pPr>
      <w:keepNext/>
      <w:keepLines/>
      <w:suppressAutoHyphens/>
      <w:spacing w:before="200" w:after="0"/>
    </w:pPr>
    <w:rPr>
      <w:rFonts w:ascii="Cambria" w:eastAsia="Times New Roman" w:hAnsi="Cambria" w:cs="Cambria"/>
      <w:i/>
      <w:iCs/>
      <w:color w:val="243F60"/>
      <w:lang w:eastAsia="zh-CN"/>
    </w:rPr>
  </w:style>
  <w:style w:type="paragraph" w:customStyle="1" w:styleId="Tekstpodstawowy31">
    <w:name w:val="Tekst podstawowy 31"/>
    <w:basedOn w:val="Normalny"/>
    <w:rsid w:val="001E2CB6"/>
    <w:pPr>
      <w:suppressAutoHyphens/>
      <w:spacing w:after="120"/>
    </w:pPr>
    <w:rPr>
      <w:rFonts w:ascii="Calibri" w:eastAsia="Times New Roman" w:hAnsi="Calibri" w:cs="Calibri"/>
      <w:sz w:val="16"/>
      <w:szCs w:val="16"/>
      <w:lang w:eastAsia="zh-CN"/>
    </w:rPr>
  </w:style>
  <w:style w:type="paragraph" w:customStyle="1" w:styleId="Nagwek21">
    <w:name w:val="Nagłówek 21"/>
    <w:basedOn w:val="Normalny"/>
    <w:next w:val="Normalny"/>
    <w:rsid w:val="001E2CB6"/>
    <w:pPr>
      <w:keepNext/>
      <w:keepLines/>
      <w:suppressAutoHyphens/>
      <w:spacing w:before="200" w:after="0"/>
    </w:pPr>
    <w:rPr>
      <w:rFonts w:ascii="Cambria" w:eastAsia="Times New Roman" w:hAnsi="Cambria" w:cs="Cambria"/>
      <w:b/>
      <w:bCs/>
      <w:color w:val="4F81BD"/>
      <w:sz w:val="26"/>
      <w:szCs w:val="26"/>
      <w:lang w:eastAsia="zh-CN"/>
    </w:rPr>
  </w:style>
  <w:style w:type="paragraph" w:customStyle="1" w:styleId="Tekstpodstawowy21">
    <w:name w:val="Tekst podstawowy 21"/>
    <w:basedOn w:val="Normalny"/>
    <w:rsid w:val="001E2CB6"/>
    <w:pPr>
      <w:suppressAutoHyphens/>
      <w:spacing w:after="120" w:line="480" w:lineRule="auto"/>
    </w:pPr>
    <w:rPr>
      <w:rFonts w:ascii="Calibri" w:eastAsia="Times New Roman" w:hAnsi="Calibri" w:cs="Calibri"/>
      <w:lang w:eastAsia="zh-CN"/>
    </w:rPr>
  </w:style>
  <w:style w:type="paragraph" w:customStyle="1" w:styleId="Akapitzlist1">
    <w:name w:val="Akapit z listą1"/>
    <w:basedOn w:val="Normalny"/>
    <w:rsid w:val="001E2CB6"/>
    <w:pPr>
      <w:suppressAutoHyphens/>
      <w:ind w:left="720"/>
      <w:contextualSpacing/>
    </w:pPr>
    <w:rPr>
      <w:rFonts w:ascii="Calibri" w:eastAsia="Segoe UI" w:hAnsi="Calibri" w:cs="Tahoma"/>
      <w:lang w:eastAsia="zh-CN"/>
    </w:rPr>
  </w:style>
  <w:style w:type="paragraph" w:customStyle="1" w:styleId="Bezodstpw1">
    <w:name w:val="Bez odstępów1"/>
    <w:rsid w:val="001E2CB6"/>
    <w:pPr>
      <w:suppressAutoHyphens/>
      <w:spacing w:after="0" w:line="240" w:lineRule="auto"/>
    </w:pPr>
    <w:rPr>
      <w:rFonts w:ascii="Liberation Serif" w:eastAsia="NSimSun" w:hAnsi="Liberation Serif" w:cs="Arial"/>
      <w:sz w:val="24"/>
      <w:szCs w:val="24"/>
      <w:lang w:eastAsia="zh-CN" w:bidi="hi-IN"/>
    </w:rPr>
  </w:style>
  <w:style w:type="character" w:customStyle="1" w:styleId="TekstpodstawowyZnak1">
    <w:name w:val="Tekst podstawowy Znak1"/>
    <w:basedOn w:val="Domylnaczcionkaakapitu"/>
    <w:link w:val="Tekstpodstawowy"/>
    <w:semiHidden/>
    <w:locked/>
    <w:rsid w:val="001E2CB6"/>
    <w:rPr>
      <w:rFonts w:ascii="Times New Roman" w:eastAsia="Times New Roman" w:hAnsi="Times New Roman" w:cs="Times New Roman"/>
      <w:sz w:val="28"/>
      <w:szCs w:val="20"/>
      <w:lang w:eastAsia="zh-CN"/>
    </w:rPr>
  </w:style>
  <w:style w:type="paragraph" w:styleId="Nagwek">
    <w:name w:val="header"/>
    <w:basedOn w:val="Normalny"/>
    <w:link w:val="NagwekZnak"/>
    <w:uiPriority w:val="99"/>
    <w:semiHidden/>
    <w:unhideWhenUsed/>
    <w:rsid w:val="00500B3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00B37"/>
  </w:style>
  <w:style w:type="paragraph" w:styleId="Stopka">
    <w:name w:val="footer"/>
    <w:basedOn w:val="Normalny"/>
    <w:link w:val="StopkaZnak"/>
    <w:uiPriority w:val="99"/>
    <w:unhideWhenUsed/>
    <w:rsid w:val="00500B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B37"/>
  </w:style>
  <w:style w:type="paragraph" w:styleId="Tekstdymka">
    <w:name w:val="Balloon Text"/>
    <w:basedOn w:val="Normalny"/>
    <w:link w:val="TekstdymkaZnak"/>
    <w:uiPriority w:val="99"/>
    <w:semiHidden/>
    <w:unhideWhenUsed/>
    <w:rsid w:val="001F51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F5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2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5768</Words>
  <Characters>34609</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Użytkownik systemu Windows</cp:lastModifiedBy>
  <cp:revision>9</cp:revision>
  <dcterms:created xsi:type="dcterms:W3CDTF">2019-11-19T15:04:00Z</dcterms:created>
  <dcterms:modified xsi:type="dcterms:W3CDTF">2019-11-26T12:45:00Z</dcterms:modified>
</cp:coreProperties>
</file>