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DD" w:rsidRPr="00F94E62" w:rsidRDefault="009E50DD" w:rsidP="009E50DD">
      <w:pPr>
        <w:spacing w:line="276" w:lineRule="auto"/>
        <w:jc w:val="right"/>
        <w:rPr>
          <w:rFonts w:ascii="Verdana" w:hAnsi="Verdana" w:cs="Verdana"/>
          <w:i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Załącznik Nr</w:t>
      </w:r>
      <w:r w:rsidRPr="00F94E62">
        <w:rPr>
          <w:rFonts w:ascii="Verdana" w:hAnsi="Verdana" w:cs="Verdana"/>
          <w:i/>
          <w:sz w:val="18"/>
          <w:szCs w:val="18"/>
        </w:rPr>
        <w:t xml:space="preserve"> 2 </w:t>
      </w:r>
    </w:p>
    <w:p w:rsidR="009E50DD" w:rsidRPr="00F94E62" w:rsidRDefault="009E50DD" w:rsidP="000914F2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do Regulaminu</w:t>
      </w:r>
      <w:r w:rsidRPr="00F94E62">
        <w:rPr>
          <w:rFonts w:ascii="Verdana" w:hAnsi="Verdana" w:cs="Arial"/>
          <w:sz w:val="18"/>
          <w:szCs w:val="18"/>
        </w:rPr>
        <w:t xml:space="preserve"> </w:t>
      </w:r>
      <w:r w:rsidR="00A913F8">
        <w:rPr>
          <w:rFonts w:ascii="Verdana" w:hAnsi="Verdana" w:cs="Arial"/>
          <w:sz w:val="18"/>
          <w:szCs w:val="18"/>
        </w:rPr>
        <w:t xml:space="preserve">II edycji </w:t>
      </w:r>
      <w:r w:rsidR="00D828AE">
        <w:rPr>
          <w:rFonts w:ascii="Verdana" w:hAnsi="Verdana" w:cs="Arial"/>
          <w:sz w:val="18"/>
          <w:szCs w:val="18"/>
        </w:rPr>
        <w:br/>
      </w:r>
      <w:bookmarkStart w:id="0" w:name="_GoBack"/>
      <w:bookmarkEnd w:id="0"/>
      <w:r w:rsidRPr="00F94E62">
        <w:rPr>
          <w:rFonts w:ascii="Verdana" w:hAnsi="Verdana" w:cs="Verdana"/>
          <w:sz w:val="18"/>
          <w:szCs w:val="18"/>
        </w:rPr>
        <w:t xml:space="preserve">otwartego konkursu ofert </w:t>
      </w:r>
    </w:p>
    <w:p w:rsidR="009E50DD" w:rsidRPr="00F94E62" w:rsidRDefault="009E50DD" w:rsidP="009E50DD">
      <w:pPr>
        <w:ind w:left="5046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7828F1">
        <w:rPr>
          <w:rFonts w:ascii="Verdana" w:hAnsi="Verdana" w:cs="Verdana"/>
          <w:sz w:val="18"/>
          <w:szCs w:val="18"/>
        </w:rPr>
        <w:t>1</w:t>
      </w:r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FC6CAC" w:rsidRDefault="00FC6CAC">
      <w:pPr>
        <w:jc w:val="right"/>
      </w:pP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„Zleceniobiorcą(-</w:t>
      </w:r>
      <w:proofErr w:type="spellStart"/>
      <w:r>
        <w:rPr>
          <w:rFonts w:ascii="Verdana" w:hAnsi="Verdana" w:cs="Verdana"/>
          <w:sz w:val="20"/>
          <w:szCs w:val="20"/>
        </w:rPr>
        <w:t>cami</w:t>
      </w:r>
      <w:proofErr w:type="spellEnd"/>
      <w:r>
        <w:rPr>
          <w:rFonts w:ascii="Verdana" w:hAnsi="Verdana" w:cs="Verdana"/>
          <w:sz w:val="20"/>
          <w:szCs w:val="20"/>
        </w:rPr>
        <w:t>)”.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1" w:name="_Ref437249922"/>
      <w:bookmarkEnd w:id="1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</w:t>
      </w:r>
      <w:r w:rsidR="008D5292">
        <w:rPr>
          <w:rFonts w:ascii="Verdana" w:hAnsi="Verdana" w:cs="Verdana"/>
          <w:sz w:val="20"/>
          <w:szCs w:val="20"/>
        </w:rPr>
        <w:t>AT), stanowiącego załącznik nr 6</w:t>
      </w:r>
      <w:r>
        <w:rPr>
          <w:rFonts w:ascii="Verdana" w:hAnsi="Verdana" w:cs="Verdana"/>
          <w:sz w:val="20"/>
          <w:szCs w:val="20"/>
        </w:rPr>
        <w:t xml:space="preserve">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lastRenderedPageBreak/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2" w:name="_Ref456006860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…………………………………… (słownie) ………………………….  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4" w:name="_Ref452361951"/>
      <w:bookmarkEnd w:id="4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E60238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>
        <w:rPr>
          <w:rFonts w:ascii="Verdana" w:hAnsi="Verdana" w:cs="Verdana"/>
          <w:sz w:val="20"/>
          <w:szCs w:val="20"/>
        </w:rPr>
        <w:t>Dopuszcza się dokonywanie przesunięć pomiędzy poszczególnymi pozycjami kosztów określonymi w kalkulacji przewidywanych kosztów, w wielkościach i na zasadach określonych w Regulaminu konkursu.</w:t>
      </w:r>
    </w:p>
    <w:p w:rsidR="00FC6CAC" w:rsidRDefault="00A42CDE" w:rsidP="00E60238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 w nadmiernej wysokości i rodzi</w:t>
      </w:r>
      <w:r w:rsidR="0053370A">
        <w:rPr>
          <w:rFonts w:ascii="Verdana" w:hAnsi="Verdana" w:cs="Verdana"/>
          <w:sz w:val="20"/>
          <w:szCs w:val="20"/>
        </w:rPr>
        <w:t>ć</w:t>
      </w:r>
      <w:r w:rsidR="00B65FA9" w:rsidRPr="00A42CDE">
        <w:rPr>
          <w:rFonts w:ascii="Verdana" w:hAnsi="Verdana" w:cs="Verdana"/>
          <w:sz w:val="20"/>
          <w:szCs w:val="20"/>
        </w:rPr>
        <w:t xml:space="preserve"> będzie skutki przewidziane w ustawie </w:t>
      </w:r>
      <w:r w:rsidR="0072172F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72172F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 xml:space="preserve">. Dz. U. z </w:t>
      </w:r>
      <w:r w:rsidRPr="0072172F">
        <w:rPr>
          <w:rFonts w:ascii="Verdana" w:hAnsi="Verdana" w:cs="Verdana"/>
          <w:color w:val="0000FF"/>
          <w:sz w:val="20"/>
          <w:szCs w:val="20"/>
        </w:rPr>
        <w:t>20</w:t>
      </w:r>
      <w:r w:rsidR="00367764">
        <w:rPr>
          <w:rFonts w:ascii="Verdana" w:hAnsi="Verdana" w:cs="Verdana"/>
          <w:color w:val="0000FF"/>
          <w:sz w:val="20"/>
          <w:szCs w:val="20"/>
        </w:rPr>
        <w:t>20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367764">
        <w:rPr>
          <w:rFonts w:ascii="Verdana" w:hAnsi="Verdana" w:cs="Verdana"/>
          <w:color w:val="0000FF"/>
          <w:sz w:val="20"/>
          <w:szCs w:val="20"/>
        </w:rPr>
        <w:t>1057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 xml:space="preserve">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ascii="Verdana" w:hAnsi="Verdana" w:cs="Verdana"/>
          <w:sz w:val="20"/>
          <w:szCs w:val="20"/>
        </w:rPr>
        <w:br/>
        <w:t xml:space="preserve">i przeznaczenie tego nie uniemożliwia, proporcjonalnie do wielkości innych oznaczeń, </w:t>
      </w:r>
      <w:r>
        <w:rPr>
          <w:rFonts w:ascii="Verdana" w:hAnsi="Verdana" w:cs="Verdana"/>
          <w:sz w:val="20"/>
          <w:szCs w:val="20"/>
        </w:rPr>
        <w:br/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4F1201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upoważnia Zleceniodawcę do rozpowszechniania w dowolnej formie, w prasie, radiu, tel</w:t>
      </w:r>
      <w:r w:rsidR="00341E9B">
        <w:rPr>
          <w:rFonts w:ascii="Verdana" w:hAnsi="Verdana" w:cs="Verdana"/>
          <w:sz w:val="20"/>
          <w:szCs w:val="20"/>
        </w:rPr>
        <w:t xml:space="preserve">ewizji, </w:t>
      </w:r>
      <w:proofErr w:type="spellStart"/>
      <w:r w:rsidR="00341E9B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nternecie</w:t>
      </w:r>
      <w:proofErr w:type="spellEnd"/>
      <w:r>
        <w:rPr>
          <w:rFonts w:ascii="Verdana" w:hAnsi="Verdana" w:cs="Verdana"/>
          <w:sz w:val="20"/>
          <w:szCs w:val="20"/>
        </w:rPr>
        <w:t xml:space="preserve"> oraz innych publikacjach, nazwy oraz adresu Zleceniobiorcy(-</w:t>
      </w:r>
      <w:proofErr w:type="spellStart"/>
      <w:r>
        <w:rPr>
          <w:rFonts w:ascii="Verdana" w:hAnsi="Verdana" w:cs="Verdana"/>
          <w:sz w:val="20"/>
          <w:szCs w:val="20"/>
        </w:rPr>
        <w:t>ców</w:t>
      </w:r>
      <w:proofErr w:type="spellEnd"/>
      <w:r>
        <w:rPr>
          <w:rFonts w:ascii="Verdana" w:hAnsi="Verdana" w:cs="Verdana"/>
          <w:sz w:val="20"/>
          <w:szCs w:val="20"/>
        </w:rPr>
        <w:t xml:space="preserve">), przedmiotu i celu, na który przyznano środki, informacji </w:t>
      </w:r>
      <w:r>
        <w:rPr>
          <w:rFonts w:ascii="Verdana" w:hAnsi="Verdana" w:cs="Verdana"/>
          <w:sz w:val="20"/>
          <w:szCs w:val="20"/>
        </w:rPr>
        <w:lastRenderedPageBreak/>
        <w:t xml:space="preserve">o wysokości przyznanych środków oraz informacji o złożeniu lub niezłożeniu sprawozdania z 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sprawuje kontrolę prawidłowości wykonywania zadania publicznego przez Zleceniobiorcę</w:t>
      </w:r>
      <w:r w:rsidR="00A37E40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w tym wydatkowania przekazanej dotacji oraz środków, </w:t>
      </w:r>
      <w:r w:rsidR="00A37E4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A37E4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</w:t>
      </w:r>
      <w:r w:rsidR="00A37E4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na żądanie kontrolującego zobowiązuje(-ją) się dostarczyć lub udostępnić dokumenty i inne nośniki informacji oraz udzielić wyjaśnień i informacji </w:t>
      </w:r>
      <w:r w:rsidR="00A37E4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Akceptacja sprawozdania i rozliczenie dotacji polega na weryfikacji przez Zleceniodawcę założonych w ofercie rezultatów i działań Zleceniobiorcy. </w:t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i działań, Zleceniobiorca wzywa go do złożenia wyjaśnień w tej sprawie. W uzasadnionych przypadkach, Zleceniobiorca, który nie osiągnął wskazanych rezultatów lub nie wykonał działań zaplanowanych w ofercie może zostać wezwany do częściowego (proporcjonalnego) zwrotu dotacji traktowanej zgodnie z przepisami ustawy </w:t>
      </w:r>
      <w:r>
        <w:rPr>
          <w:rFonts w:ascii="Verdana" w:hAnsi="Verdana" w:cs="Verdana"/>
          <w:color w:val="0000FF"/>
          <w:sz w:val="20"/>
          <w:szCs w:val="20"/>
        </w:rPr>
        <w:br/>
        <w:t>o finansach publicznych jako dotacja pobrana w nadmiernej wysokości.</w:t>
      </w:r>
    </w:p>
    <w:p w:rsidR="00FC6CAC" w:rsidRDefault="00B65FA9" w:rsidP="00A37E40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bCs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Pr="0072172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</w:t>
      </w:r>
      <w:r w:rsidRPr="0072172F">
        <w:rPr>
          <w:rFonts w:ascii="Verdana" w:eastAsia="UniversPro-Roman" w:hAnsi="Verdana" w:cs="Verdana"/>
          <w:i/>
          <w:sz w:val="20"/>
          <w:szCs w:val="20"/>
        </w:rPr>
        <w:t xml:space="preserve">harmonogramie działań” </w:t>
      </w:r>
      <w:r w:rsidRPr="0072172F">
        <w:rPr>
          <w:rFonts w:ascii="Verdana" w:eastAsia="UniversPro-Roman" w:hAnsi="Verdana" w:cs="Verdana"/>
          <w:sz w:val="20"/>
          <w:szCs w:val="20"/>
        </w:rPr>
        <w:t xml:space="preserve">oraz </w:t>
      </w:r>
      <w:r w:rsidRPr="0072172F"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Pr="0072172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72172F"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 w:rsidRPr="0072172F"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72172F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72172F"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 w:rsidRPr="0072172F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Pr="0072172F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RPr="0072172F" w:rsidTr="0072172F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RPr="0072172F" w:rsidTr="0072172F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RPr="0072172F" w:rsidTr="0072172F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FC6CAC" w:rsidRPr="0072172F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72172F">
        <w:rPr>
          <w:rFonts w:ascii="Verdana" w:hAnsi="Verdana"/>
          <w:sz w:val="20"/>
          <w:szCs w:val="20"/>
        </w:rPr>
        <w:t>Dekret księgowy: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3071"/>
        <w:gridCol w:w="3055"/>
      </w:tblGrid>
      <w:tr w:rsidR="00FC6CAC" w:rsidRPr="0072172F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FC6CAC" w:rsidTr="0072172F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8C7290" w:rsidRPr="007D0A3D" w:rsidRDefault="008C7290" w:rsidP="008C7290">
      <w:pPr>
        <w:numPr>
          <w:ilvl w:val="0"/>
          <w:numId w:val="7"/>
        </w:numPr>
        <w:tabs>
          <w:tab w:val="left" w:pos="180"/>
        </w:tabs>
        <w:suppressAutoHyphens w:val="0"/>
        <w:jc w:val="both"/>
        <w:rPr>
          <w:b/>
        </w:rPr>
      </w:pPr>
      <w:r w:rsidRPr="007D0A3D">
        <w:rPr>
          <w:rFonts w:ascii="Verdana" w:hAnsi="Verdana" w:cs="Verdana"/>
          <w:b/>
          <w:sz w:val="20"/>
          <w:szCs w:val="20"/>
        </w:rPr>
        <w:t xml:space="preserve">Zleceniobiorca zobowiązany jest także posiadać dokumenty potwierdzające  </w:t>
      </w:r>
      <w:r>
        <w:rPr>
          <w:rFonts w:ascii="Verdana" w:hAnsi="Verdana" w:cs="Verdana"/>
          <w:b/>
          <w:sz w:val="20"/>
          <w:szCs w:val="20"/>
        </w:rPr>
        <w:t xml:space="preserve">zrealizowane działania oraz </w:t>
      </w:r>
      <w:r w:rsidRPr="007D0A3D">
        <w:rPr>
          <w:rFonts w:ascii="Verdana" w:hAnsi="Verdana" w:cs="Verdana"/>
          <w:b/>
          <w:sz w:val="20"/>
          <w:szCs w:val="20"/>
        </w:rPr>
        <w:t>osiągnięcie założonych rezultatów</w:t>
      </w:r>
      <w:r>
        <w:rPr>
          <w:rFonts w:ascii="Verdana" w:hAnsi="Verdana" w:cs="Verdana"/>
          <w:b/>
          <w:sz w:val="20"/>
          <w:szCs w:val="20"/>
        </w:rPr>
        <w:t xml:space="preserve"> (listy uczestników ze wskazaniem miejsca zamieszkania (miejscowość), zdjęcia, filmy itp.). Jeżeli uczestnikami zadania są kluby sportowe należy dołączyć wykaz klubów sportowych oraz adres siedziby.</w:t>
      </w:r>
    </w:p>
    <w:p w:rsidR="008C7290" w:rsidRPr="008C7290" w:rsidRDefault="008C7290" w:rsidP="008C7290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</w:rPr>
        <w:t xml:space="preserve">Zleceniodawca ma prawo żądać, aby Zleceniobiorca, w wyznaczonym terminie, przedstawił dodatkowe informacje, wyjaśnienia, potwierdzenia osiągnięcia założonych rezultatów i przeprowadzenia zaplanowanych działań  oraz dowody do sprawozdań, </w:t>
      </w:r>
      <w:r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>. Dz. U. z 2019 r. poz. 869).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A37E40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:rsidR="00FC6CAC" w:rsidRDefault="00B65FA9" w:rsidP="00A37E40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A37E40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A37E40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A37E4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>
      <w:pPr>
        <w:pStyle w:val="Stopka"/>
        <w:tabs>
          <w:tab w:val="left" w:pos="180"/>
          <w:tab w:val="left" w:pos="36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na mocy porozumienia Stron w przypadku wystąpienia okoliczności, za które Strony nie ponoszą odpowiedzialności, w tym w przypadku siły wyższej w rozumieniu ustawy z dnia 23 kwietnia 196</w:t>
      </w:r>
      <w:r w:rsidR="0072172F">
        <w:rPr>
          <w:rFonts w:ascii="Verdana" w:hAnsi="Verdana" w:cs="Verdana"/>
          <w:sz w:val="20"/>
          <w:szCs w:val="20"/>
        </w:rPr>
        <w:t>4 r. – Kodeks cywilny (</w:t>
      </w:r>
      <w:proofErr w:type="spellStart"/>
      <w:r w:rsidR="0072172F" w:rsidRPr="0072172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="0072172F" w:rsidRPr="0072172F">
        <w:rPr>
          <w:rFonts w:ascii="Verdana" w:hAnsi="Verdana" w:cs="Verdana"/>
          <w:color w:val="0000FF"/>
          <w:sz w:val="20"/>
          <w:szCs w:val="20"/>
        </w:rPr>
        <w:t>. Dz.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U. </w:t>
      </w:r>
      <w:r w:rsidRPr="0072172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20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1740 ze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zm.</w:t>
      </w:r>
      <w:r>
        <w:rPr>
          <w:rFonts w:ascii="Verdana" w:hAnsi="Verdana" w:cs="Verdana"/>
          <w:sz w:val="20"/>
          <w:szCs w:val="20"/>
        </w:rPr>
        <w:t>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 xml:space="preserve"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="000E1E19">
        <w:rPr>
          <w:rFonts w:cs="Verdana"/>
          <w:szCs w:val="20"/>
        </w:rPr>
        <w:br/>
      </w:r>
      <w:r>
        <w:rPr>
          <w:rFonts w:cs="Verdana"/>
          <w:szCs w:val="20"/>
        </w:rPr>
        <w:t>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  <w:t>z wyjątkiem wskazanym w § 10 ust. 13 pkt 1) 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>
      <w:pPr>
        <w:pStyle w:val="Stopka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</w:t>
      </w:r>
      <w:r w:rsidR="00475BD7">
        <w:rPr>
          <w:rFonts w:ascii="Verdana" w:hAnsi="Verdana" w:cs="Verdana"/>
          <w:sz w:val="20"/>
        </w:rPr>
        <w:t xml:space="preserve"> </w:t>
      </w:r>
      <w:proofErr w:type="spellStart"/>
      <w:r w:rsidR="00164A45">
        <w:rPr>
          <w:rFonts w:ascii="Verdana" w:hAnsi="Verdana" w:cs="Verdana"/>
          <w:sz w:val="20"/>
        </w:rPr>
        <w:t>a</w:t>
      </w:r>
      <w:r w:rsidR="008E353C">
        <w:rPr>
          <w:rFonts w:ascii="Verdana" w:hAnsi="Verdana" w:cs="Verdana"/>
          <w:sz w:val="20"/>
        </w:rPr>
        <w:t>dalej</w:t>
      </w:r>
      <w:proofErr w:type="spellEnd"/>
      <w:r w:rsidR="008E353C">
        <w:rPr>
          <w:rFonts w:ascii="Verdana" w:hAnsi="Verdana" w:cs="Verdana"/>
          <w:sz w:val="20"/>
        </w:rPr>
        <w:t xml:space="preserve">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 w:rsidR="006D4F07">
        <w:rPr>
          <w:rFonts w:ascii="Verdana" w:hAnsi="Verdana" w:cs="Verdana"/>
          <w:color w:val="0000FF"/>
          <w:sz w:val="20"/>
        </w:rPr>
        <w:t>załącznik nr 7</w:t>
      </w:r>
      <w:r>
        <w:rPr>
          <w:rFonts w:ascii="Verdana" w:hAnsi="Verdana" w:cs="Verdana"/>
          <w:color w:val="0000FF"/>
          <w:sz w:val="20"/>
        </w:rPr>
        <w:t xml:space="preserve"> do </w:t>
      </w:r>
      <w:r w:rsidR="006D4F07">
        <w:rPr>
          <w:rFonts w:ascii="Verdana" w:hAnsi="Verdana" w:cs="Verdana"/>
          <w:color w:val="0000FF"/>
          <w:sz w:val="20"/>
        </w:rPr>
        <w:t>umowy</w:t>
      </w:r>
      <w:r>
        <w:rPr>
          <w:rFonts w:ascii="Verdana" w:hAnsi="Verdana" w:cs="Verdana"/>
          <w:color w:val="0000FF"/>
          <w:sz w:val="20"/>
        </w:rPr>
        <w:t>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FC6CAC" w:rsidRDefault="00B65FA9">
      <w:pPr>
        <w:pStyle w:val="Nagwek2"/>
        <w:shd w:val="clear" w:color="auto" w:fill="FFFFFF"/>
        <w:spacing w:before="0" w:after="0"/>
        <w:ind w:left="240" w:hanging="240"/>
        <w:jc w:val="both"/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Zleceniodawcy nie widnieją w Rejestrze Sprawców Przestępstw Na Tle Seksualnym </w:t>
      </w:r>
      <w:r>
        <w:rPr>
          <w:rFonts w:ascii="Verdana" w:hAnsi="Verdana" w:cs="Verdana"/>
          <w:b w:val="0"/>
          <w:sz w:val="20"/>
          <w:szCs w:val="20"/>
        </w:rPr>
        <w:lastRenderedPageBreak/>
        <w:t>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Default="00B65FA9" w:rsidP="0072172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 xml:space="preserve">o finansach publicznych, ustawy z dnia 29 września 1994 r. o rachunkowości, ustawy z dnia 29 stycznia 2004 r.– Prawo zamówień publicznych </w:t>
      </w:r>
      <w:r w:rsidRPr="0072172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="0072172F" w:rsidRPr="0072172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="0072172F" w:rsidRPr="0072172F">
        <w:rPr>
          <w:rFonts w:ascii="Verdana" w:hAnsi="Verdana" w:cs="Verdana"/>
          <w:color w:val="0000FF"/>
          <w:sz w:val="20"/>
          <w:szCs w:val="20"/>
        </w:rPr>
        <w:t>. Dz.</w:t>
      </w:r>
      <w:r w:rsidRPr="0072172F">
        <w:rPr>
          <w:rFonts w:ascii="Verdana" w:hAnsi="Verdana" w:cs="Verdana"/>
          <w:color w:val="0000FF"/>
          <w:sz w:val="20"/>
          <w:szCs w:val="20"/>
        </w:rPr>
        <w:t>U. z 201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9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843 ze zm</w:t>
      </w:r>
      <w:r w:rsidR="0072172F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proofErr w:type="spellStart"/>
      <w:r w:rsidR="0072172F" w:rsidRPr="0072172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="0072172F" w:rsidRPr="0072172F">
        <w:rPr>
          <w:rFonts w:ascii="Verdana" w:hAnsi="Verdana" w:cs="Verdana"/>
          <w:color w:val="0000FF"/>
          <w:sz w:val="20"/>
          <w:szCs w:val="20"/>
        </w:rPr>
        <w:t xml:space="preserve">. </w:t>
      </w:r>
      <w:r w:rsidRPr="0072172F">
        <w:rPr>
          <w:rFonts w:ascii="Verdana" w:hAnsi="Verdana" w:cs="Verdana"/>
          <w:color w:val="0000FF"/>
          <w:sz w:val="20"/>
          <w:szCs w:val="20"/>
        </w:rPr>
        <w:t>Dz. U. z 201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9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1440 ze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zm</w:t>
      </w:r>
      <w:r>
        <w:rPr>
          <w:rFonts w:ascii="Verdana" w:hAnsi="Verdana" w:cs="Verdana"/>
          <w:sz w:val="20"/>
          <w:szCs w:val="20"/>
        </w:rPr>
        <w:t>.).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FC6CAC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0E" w:rsidRDefault="00B17F0E">
      <w:r>
        <w:separator/>
      </w:r>
    </w:p>
  </w:endnote>
  <w:endnote w:type="continuationSeparator" w:id="0">
    <w:p w:rsidR="00B17F0E" w:rsidRDefault="00B1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5390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D828AE">
      <w:rPr>
        <w:noProof/>
      </w:rPr>
      <w:t>10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0E" w:rsidRDefault="00B17F0E">
      <w:r>
        <w:separator/>
      </w:r>
    </w:p>
  </w:footnote>
  <w:footnote w:type="continuationSeparator" w:id="0">
    <w:p w:rsidR="00B17F0E" w:rsidRDefault="00B17F0E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22B6B"/>
    <w:rsid w:val="00063334"/>
    <w:rsid w:val="00084AF5"/>
    <w:rsid w:val="000914F2"/>
    <w:rsid w:val="000E1E19"/>
    <w:rsid w:val="001041F8"/>
    <w:rsid w:val="00122B6B"/>
    <w:rsid w:val="001277D6"/>
    <w:rsid w:val="00164A45"/>
    <w:rsid w:val="00191DFD"/>
    <w:rsid w:val="001B1380"/>
    <w:rsid w:val="001F41D3"/>
    <w:rsid w:val="002241D7"/>
    <w:rsid w:val="00224947"/>
    <w:rsid w:val="002A7D03"/>
    <w:rsid w:val="00326A2F"/>
    <w:rsid w:val="003362F3"/>
    <w:rsid w:val="00341E9B"/>
    <w:rsid w:val="00355811"/>
    <w:rsid w:val="00367764"/>
    <w:rsid w:val="003C0D60"/>
    <w:rsid w:val="00475BD7"/>
    <w:rsid w:val="00477B5D"/>
    <w:rsid w:val="004E72E6"/>
    <w:rsid w:val="004F1201"/>
    <w:rsid w:val="0053370A"/>
    <w:rsid w:val="0059087C"/>
    <w:rsid w:val="006337FC"/>
    <w:rsid w:val="00640338"/>
    <w:rsid w:val="006C1790"/>
    <w:rsid w:val="006D19F4"/>
    <w:rsid w:val="006D4F07"/>
    <w:rsid w:val="0072172F"/>
    <w:rsid w:val="007828F1"/>
    <w:rsid w:val="007B4E73"/>
    <w:rsid w:val="007D14E5"/>
    <w:rsid w:val="008A17D5"/>
    <w:rsid w:val="008C25DE"/>
    <w:rsid w:val="008C7290"/>
    <w:rsid w:val="008D5292"/>
    <w:rsid w:val="008E353C"/>
    <w:rsid w:val="00907E98"/>
    <w:rsid w:val="009465F4"/>
    <w:rsid w:val="00954940"/>
    <w:rsid w:val="009E50DD"/>
    <w:rsid w:val="009E6FE0"/>
    <w:rsid w:val="00A05635"/>
    <w:rsid w:val="00A129D7"/>
    <w:rsid w:val="00A37E40"/>
    <w:rsid w:val="00A42CDE"/>
    <w:rsid w:val="00A913F8"/>
    <w:rsid w:val="00B17F0E"/>
    <w:rsid w:val="00B2630E"/>
    <w:rsid w:val="00B65FA9"/>
    <w:rsid w:val="00B81F5F"/>
    <w:rsid w:val="00BC10B9"/>
    <w:rsid w:val="00C1119F"/>
    <w:rsid w:val="00D36B1A"/>
    <w:rsid w:val="00D828AE"/>
    <w:rsid w:val="00E51EE7"/>
    <w:rsid w:val="00E60238"/>
    <w:rsid w:val="00F714FF"/>
    <w:rsid w:val="00FC5390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C30B8D-C992-4267-BBFB-71E420B4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552B-A75A-4FDB-97A4-19CCDD35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4155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23</cp:revision>
  <cp:lastPrinted>2021-02-25T09:24:00Z</cp:lastPrinted>
  <dcterms:created xsi:type="dcterms:W3CDTF">2020-01-15T11:52:00Z</dcterms:created>
  <dcterms:modified xsi:type="dcterms:W3CDTF">2021-02-25T09:24:00Z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